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EA" w:rsidRDefault="00D547EA" w:rsidP="009017D5">
      <w:pPr>
        <w:pStyle w:val="NoSpacing"/>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Question for the Record Submitted to</w:t>
      </w:r>
    </w:p>
    <w:p w:rsidR="00D547EA" w:rsidRDefault="00D547EA" w:rsidP="009017D5">
      <w:pPr>
        <w:pStyle w:val="NoSpacing"/>
        <w:jc w:val="center"/>
        <w:rPr>
          <w:rFonts w:ascii="Times New Roman" w:hAnsi="Times New Roman" w:cs="Times New Roman"/>
          <w:color w:val="FF0000"/>
          <w:sz w:val="24"/>
          <w:szCs w:val="24"/>
        </w:rPr>
      </w:pPr>
      <w:r>
        <w:rPr>
          <w:rFonts w:ascii="Times New Roman" w:hAnsi="Times New Roman" w:cs="Times New Roman"/>
          <w:sz w:val="24"/>
          <w:szCs w:val="24"/>
        </w:rPr>
        <w:t xml:space="preserve">Assistant Secretary </w:t>
      </w:r>
      <w:r w:rsidR="00183EAA">
        <w:rPr>
          <w:rFonts w:ascii="Times New Roman" w:hAnsi="Times New Roman" w:cs="Times New Roman"/>
          <w:sz w:val="24"/>
          <w:szCs w:val="24"/>
        </w:rPr>
        <w:t xml:space="preserve">William </w:t>
      </w:r>
      <w:r>
        <w:rPr>
          <w:rFonts w:ascii="Times New Roman" w:hAnsi="Times New Roman" w:cs="Times New Roman"/>
          <w:sz w:val="24"/>
          <w:szCs w:val="24"/>
        </w:rPr>
        <w:t>Brownfield</w:t>
      </w:r>
      <w:r w:rsidR="00183EAA">
        <w:rPr>
          <w:rFonts w:ascii="Times New Roman" w:hAnsi="Times New Roman" w:cs="Times New Roman"/>
          <w:sz w:val="24"/>
          <w:szCs w:val="24"/>
        </w:rPr>
        <w:t xml:space="preserve"> by</w:t>
      </w:r>
    </w:p>
    <w:p w:rsidR="00D547EA" w:rsidRDefault="00D547EA" w:rsidP="009017D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Senator </w:t>
      </w:r>
      <w:r w:rsidR="00DB4225">
        <w:rPr>
          <w:rFonts w:ascii="Times New Roman" w:hAnsi="Times New Roman" w:cs="Times New Roman"/>
          <w:sz w:val="24"/>
          <w:szCs w:val="24"/>
        </w:rPr>
        <w:t xml:space="preserve">Diane </w:t>
      </w:r>
      <w:r>
        <w:rPr>
          <w:rFonts w:ascii="Times New Roman" w:hAnsi="Times New Roman" w:cs="Times New Roman"/>
          <w:sz w:val="24"/>
          <w:szCs w:val="24"/>
        </w:rPr>
        <w:t>Feinstein</w:t>
      </w:r>
      <w:r w:rsidR="00E74B59">
        <w:rPr>
          <w:rFonts w:ascii="Times New Roman" w:hAnsi="Times New Roman" w:cs="Times New Roman"/>
          <w:sz w:val="24"/>
          <w:szCs w:val="24"/>
        </w:rPr>
        <w:t xml:space="preserve"> (#1</w:t>
      </w:r>
      <w:r w:rsidR="009017D5">
        <w:rPr>
          <w:rFonts w:ascii="Times New Roman" w:hAnsi="Times New Roman" w:cs="Times New Roman"/>
          <w:sz w:val="24"/>
          <w:szCs w:val="24"/>
        </w:rPr>
        <w:t>to #6</w:t>
      </w:r>
      <w:r w:rsidR="00E74B59">
        <w:rPr>
          <w:rFonts w:ascii="Times New Roman" w:hAnsi="Times New Roman" w:cs="Times New Roman"/>
          <w:sz w:val="24"/>
          <w:szCs w:val="24"/>
        </w:rPr>
        <w:t>)</w:t>
      </w:r>
    </w:p>
    <w:p w:rsidR="00D547EA" w:rsidRDefault="00D547EA" w:rsidP="009017D5">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Senate Caucus on International Narcotics Control</w:t>
      </w:r>
    </w:p>
    <w:p w:rsidR="00D547EA" w:rsidRDefault="00DB4225" w:rsidP="009017D5">
      <w:pPr>
        <w:tabs>
          <w:tab w:val="center" w:pos="4680"/>
          <w:tab w:val="left" w:pos="6135"/>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00D547EA">
        <w:rPr>
          <w:rFonts w:ascii="Times New Roman" w:hAnsi="Times New Roman" w:cs="Times New Roman"/>
          <w:sz w:val="24"/>
          <w:szCs w:val="24"/>
        </w:rPr>
        <w:t>September 12, 2017</w:t>
      </w:r>
      <w:r>
        <w:rPr>
          <w:rFonts w:ascii="Times New Roman" w:hAnsi="Times New Roman" w:cs="Times New Roman"/>
          <w:sz w:val="24"/>
          <w:szCs w:val="24"/>
        </w:rPr>
        <w:tab/>
      </w:r>
    </w:p>
    <w:p w:rsidR="00DB4225" w:rsidRDefault="00DB4225" w:rsidP="009017D5">
      <w:pPr>
        <w:tabs>
          <w:tab w:val="center" w:pos="4680"/>
          <w:tab w:val="left" w:pos="6135"/>
        </w:tabs>
        <w:spacing w:line="240" w:lineRule="auto"/>
        <w:contextualSpacing/>
        <w:rPr>
          <w:rFonts w:ascii="Times New Roman" w:hAnsi="Times New Roman" w:cs="Times New Roman"/>
          <w:sz w:val="24"/>
          <w:szCs w:val="24"/>
        </w:rPr>
      </w:pPr>
    </w:p>
    <w:p w:rsidR="00A2624A" w:rsidRPr="00DB4225" w:rsidRDefault="00D547EA" w:rsidP="009017D5">
      <w:pPr>
        <w:spacing w:line="240" w:lineRule="auto"/>
        <w:contextualSpacing/>
        <w:rPr>
          <w:rFonts w:ascii="Times New Roman" w:hAnsi="Times New Roman" w:cs="Times New Roman"/>
          <w:iCs/>
          <w:sz w:val="24"/>
          <w:szCs w:val="24"/>
        </w:rPr>
      </w:pPr>
      <w:r w:rsidRPr="00DB4225">
        <w:rPr>
          <w:rFonts w:ascii="Times New Roman" w:hAnsi="Times New Roman" w:cs="Times New Roman"/>
          <w:b/>
          <w:iCs/>
          <w:sz w:val="24"/>
          <w:szCs w:val="24"/>
        </w:rPr>
        <w:t>Question</w:t>
      </w:r>
      <w:r w:rsidR="00DB4225" w:rsidRPr="00DB4225">
        <w:rPr>
          <w:rFonts w:ascii="Times New Roman" w:hAnsi="Times New Roman" w:cs="Times New Roman"/>
          <w:b/>
          <w:iCs/>
          <w:sz w:val="24"/>
          <w:szCs w:val="24"/>
        </w:rPr>
        <w:t>s 1a, 1b and 1c</w:t>
      </w:r>
      <w:r w:rsidRPr="00DB4225">
        <w:rPr>
          <w:rFonts w:ascii="Times New Roman" w:hAnsi="Times New Roman" w:cs="Times New Roman"/>
          <w:b/>
          <w:iCs/>
          <w:sz w:val="24"/>
          <w:szCs w:val="24"/>
        </w:rPr>
        <w:t>:</w:t>
      </w:r>
      <w:r w:rsidRPr="00DB4225">
        <w:rPr>
          <w:rFonts w:ascii="Times New Roman" w:hAnsi="Times New Roman" w:cs="Times New Roman"/>
          <w:iCs/>
          <w:sz w:val="24"/>
          <w:szCs w:val="24"/>
        </w:rPr>
        <w:t xml:space="preserve"> </w:t>
      </w:r>
      <w:r w:rsidR="007E35F5" w:rsidRPr="00DB4225">
        <w:rPr>
          <w:rFonts w:ascii="Times New Roman" w:hAnsi="Times New Roman" w:cs="Times New Roman"/>
          <w:iCs/>
          <w:sz w:val="24"/>
          <w:szCs w:val="24"/>
        </w:rPr>
        <w:t xml:space="preserve"> </w:t>
      </w:r>
    </w:p>
    <w:p w:rsidR="00AD068F" w:rsidRDefault="00AD068F" w:rsidP="009017D5">
      <w:pPr>
        <w:spacing w:line="240" w:lineRule="auto"/>
        <w:contextualSpacing/>
        <w:rPr>
          <w:rFonts w:ascii="Times New Roman" w:hAnsi="Times New Roman" w:cs="Times New Roman"/>
          <w:iCs/>
          <w:sz w:val="24"/>
          <w:szCs w:val="24"/>
        </w:rPr>
      </w:pPr>
    </w:p>
    <w:p w:rsidR="00D547EA" w:rsidRDefault="00D547EA" w:rsidP="009017D5">
      <w:pPr>
        <w:spacing w:line="240" w:lineRule="auto"/>
        <w:contextualSpacing/>
        <w:rPr>
          <w:rFonts w:ascii="Times New Roman" w:hAnsi="Times New Roman"/>
          <w:sz w:val="24"/>
          <w:szCs w:val="24"/>
        </w:rPr>
      </w:pPr>
      <w:r>
        <w:rPr>
          <w:rFonts w:ascii="Times New Roman" w:hAnsi="Times New Roman"/>
          <w:sz w:val="24"/>
          <w:szCs w:val="24"/>
        </w:rPr>
        <w:t>The U.S. and Colombian governments have been working together for more than 15 years to address coca production.</w:t>
      </w:r>
      <w:r w:rsidR="00A53D95">
        <w:rPr>
          <w:rFonts w:ascii="Times New Roman" w:hAnsi="Times New Roman"/>
          <w:sz w:val="24"/>
          <w:szCs w:val="24"/>
        </w:rPr>
        <w:t xml:space="preserve"> </w:t>
      </w:r>
      <w:r>
        <w:rPr>
          <w:rFonts w:ascii="Times New Roman" w:hAnsi="Times New Roman"/>
          <w:sz w:val="24"/>
          <w:szCs w:val="24"/>
        </w:rPr>
        <w:t xml:space="preserve"> Despite a $10 billion investment, today Colombian coca production is greater than it was before the inception of Plan Colombia.  </w:t>
      </w:r>
    </w:p>
    <w:p w:rsidR="00AD068F" w:rsidRDefault="00AD068F" w:rsidP="009017D5">
      <w:pPr>
        <w:spacing w:line="240" w:lineRule="auto"/>
        <w:contextualSpacing/>
        <w:rPr>
          <w:rFonts w:ascii="Times New Roman" w:hAnsi="Times New Roman"/>
          <w:sz w:val="24"/>
          <w:szCs w:val="24"/>
        </w:rPr>
      </w:pPr>
    </w:p>
    <w:p w:rsidR="00D547EA" w:rsidRDefault="00D547EA" w:rsidP="009017D5">
      <w:pPr>
        <w:numPr>
          <w:ilvl w:val="0"/>
          <w:numId w:val="1"/>
        </w:numPr>
        <w:spacing w:line="240" w:lineRule="auto"/>
        <w:contextualSpacing/>
        <w:rPr>
          <w:rFonts w:ascii="Times New Roman" w:hAnsi="Times New Roman"/>
          <w:sz w:val="24"/>
          <w:szCs w:val="24"/>
        </w:rPr>
      </w:pPr>
      <w:r w:rsidRPr="00D547EA">
        <w:rPr>
          <w:rFonts w:ascii="Times New Roman" w:hAnsi="Times New Roman"/>
          <w:sz w:val="24"/>
          <w:szCs w:val="24"/>
        </w:rPr>
        <w:t xml:space="preserve">Which components of Plan Colombia worked best, which components failed, and what changes can be made to improve future results? </w:t>
      </w:r>
    </w:p>
    <w:p w:rsidR="00AD068F" w:rsidRPr="00D547EA" w:rsidRDefault="00AD068F" w:rsidP="009017D5">
      <w:pPr>
        <w:spacing w:line="240" w:lineRule="auto"/>
        <w:ind w:left="720"/>
        <w:contextualSpacing/>
        <w:rPr>
          <w:rFonts w:ascii="Times New Roman" w:hAnsi="Times New Roman"/>
          <w:sz w:val="24"/>
          <w:szCs w:val="24"/>
        </w:rPr>
      </w:pPr>
    </w:p>
    <w:p w:rsidR="00D547EA" w:rsidRDefault="00D547EA" w:rsidP="009017D5">
      <w:pPr>
        <w:numPr>
          <w:ilvl w:val="0"/>
          <w:numId w:val="1"/>
        </w:numPr>
        <w:spacing w:line="240" w:lineRule="auto"/>
        <w:contextualSpacing/>
        <w:rPr>
          <w:rFonts w:ascii="Times New Roman" w:hAnsi="Times New Roman"/>
          <w:sz w:val="24"/>
          <w:szCs w:val="24"/>
        </w:rPr>
      </w:pPr>
      <w:r>
        <w:rPr>
          <w:rFonts w:ascii="Times New Roman" w:hAnsi="Times New Roman"/>
          <w:sz w:val="24"/>
          <w:szCs w:val="24"/>
        </w:rPr>
        <w:t xml:space="preserve">Do you believe the Colombian government will be able to achieve measurable and sustained reductions in coca production with its current counternarcotics plan?  </w:t>
      </w:r>
    </w:p>
    <w:p w:rsidR="00AD068F" w:rsidRDefault="00AD068F" w:rsidP="009017D5">
      <w:pPr>
        <w:spacing w:line="240" w:lineRule="auto"/>
        <w:ind w:left="720"/>
        <w:contextualSpacing/>
        <w:rPr>
          <w:rFonts w:ascii="Times New Roman" w:hAnsi="Times New Roman"/>
          <w:sz w:val="24"/>
          <w:szCs w:val="24"/>
        </w:rPr>
      </w:pPr>
    </w:p>
    <w:p w:rsidR="00D547EA" w:rsidRDefault="00D547EA" w:rsidP="009017D5">
      <w:pPr>
        <w:numPr>
          <w:ilvl w:val="0"/>
          <w:numId w:val="1"/>
        </w:numPr>
        <w:spacing w:line="240" w:lineRule="auto"/>
        <w:contextualSpacing/>
        <w:rPr>
          <w:rFonts w:ascii="Times New Roman" w:hAnsi="Times New Roman"/>
          <w:sz w:val="24"/>
          <w:szCs w:val="24"/>
        </w:rPr>
      </w:pPr>
      <w:r>
        <w:rPr>
          <w:rFonts w:ascii="Times New Roman" w:hAnsi="Times New Roman"/>
          <w:sz w:val="24"/>
          <w:szCs w:val="24"/>
        </w:rPr>
        <w:t xml:space="preserve">In your opinion, what should be the focus of U.S. assistance in coming years – should it focus broadly on the peace agreement, be narrowly tailored to only focus on counternarcotics, or focus on some combination of supporting the implementation of peace and counternarcotics?  </w:t>
      </w:r>
    </w:p>
    <w:p w:rsidR="00AD068F" w:rsidRDefault="00AD068F" w:rsidP="009017D5">
      <w:pPr>
        <w:spacing w:line="240" w:lineRule="auto"/>
        <w:ind w:left="720"/>
        <w:contextualSpacing/>
        <w:rPr>
          <w:rFonts w:ascii="Times New Roman" w:hAnsi="Times New Roman"/>
          <w:sz w:val="24"/>
          <w:szCs w:val="24"/>
        </w:rPr>
      </w:pPr>
    </w:p>
    <w:p w:rsidR="00D547EA" w:rsidRPr="00DB4225" w:rsidRDefault="00D547EA" w:rsidP="009017D5">
      <w:pPr>
        <w:spacing w:after="0" w:line="240" w:lineRule="auto"/>
        <w:contextualSpacing/>
        <w:rPr>
          <w:rFonts w:ascii="Times New Roman" w:hAnsi="Times New Roman" w:cs="Times New Roman"/>
          <w:b/>
          <w:iCs/>
          <w:sz w:val="24"/>
          <w:szCs w:val="24"/>
        </w:rPr>
      </w:pPr>
      <w:r w:rsidRPr="00DB4225">
        <w:rPr>
          <w:rFonts w:ascii="Times New Roman" w:hAnsi="Times New Roman" w:cs="Times New Roman"/>
          <w:b/>
          <w:iCs/>
          <w:sz w:val="24"/>
          <w:szCs w:val="24"/>
        </w:rPr>
        <w:t>Answer</w:t>
      </w:r>
      <w:r w:rsidR="00DB4225">
        <w:rPr>
          <w:rFonts w:ascii="Times New Roman" w:hAnsi="Times New Roman" w:cs="Times New Roman"/>
          <w:b/>
          <w:iCs/>
          <w:sz w:val="24"/>
          <w:szCs w:val="24"/>
        </w:rPr>
        <w:t xml:space="preserve"> to Questions 1a, 1b and 1c</w:t>
      </w:r>
      <w:r w:rsidRPr="00DB4225">
        <w:rPr>
          <w:rFonts w:ascii="Times New Roman" w:hAnsi="Times New Roman" w:cs="Times New Roman"/>
          <w:b/>
          <w:iCs/>
          <w:sz w:val="24"/>
          <w:szCs w:val="24"/>
        </w:rPr>
        <w:t>:</w:t>
      </w:r>
    </w:p>
    <w:p w:rsidR="00EB7D78" w:rsidRDefault="00A05397" w:rsidP="009017D5">
      <w:pPr>
        <w:spacing w:after="0" w:line="240" w:lineRule="auto"/>
        <w:ind w:firstLine="720"/>
        <w:contextualSpacing/>
        <w:rPr>
          <w:rFonts w:ascii="Times New Roman" w:hAnsi="Times New Roman" w:cs="Times New Roman"/>
          <w:sz w:val="24"/>
          <w:szCs w:val="24"/>
        </w:rPr>
      </w:pPr>
      <w:r w:rsidRPr="00A05397">
        <w:rPr>
          <w:rFonts w:ascii="Times New Roman" w:hAnsi="Times New Roman" w:cs="Times New Roman"/>
          <w:spacing w:val="2"/>
          <w:sz w:val="24"/>
          <w:szCs w:val="24"/>
        </w:rPr>
        <w:t>U.S. assistance through Plan Colombia was instrum</w:t>
      </w:r>
      <w:r w:rsidR="00CA2ECC">
        <w:rPr>
          <w:rFonts w:ascii="Times New Roman" w:hAnsi="Times New Roman" w:cs="Times New Roman"/>
          <w:spacing w:val="2"/>
          <w:sz w:val="24"/>
          <w:szCs w:val="24"/>
        </w:rPr>
        <w:t>ental in paving the way for Colombia’s historic peace accord with the FARC</w:t>
      </w:r>
      <w:r w:rsidRPr="00A05397">
        <w:rPr>
          <w:rFonts w:ascii="Times New Roman" w:hAnsi="Times New Roman" w:cs="Times New Roman"/>
          <w:spacing w:val="2"/>
          <w:sz w:val="24"/>
          <w:szCs w:val="24"/>
        </w:rPr>
        <w:t xml:space="preserve"> by strengthening </w:t>
      </w:r>
      <w:r w:rsidR="00CA2ECC">
        <w:rPr>
          <w:rFonts w:ascii="Times New Roman" w:hAnsi="Times New Roman" w:cs="Times New Roman"/>
          <w:spacing w:val="2"/>
          <w:sz w:val="24"/>
          <w:szCs w:val="24"/>
        </w:rPr>
        <w:t>the nation’s</w:t>
      </w:r>
      <w:r w:rsidRPr="00A05397">
        <w:rPr>
          <w:rFonts w:ascii="Times New Roman" w:hAnsi="Times New Roman" w:cs="Times New Roman"/>
          <w:spacing w:val="2"/>
          <w:sz w:val="24"/>
          <w:szCs w:val="24"/>
        </w:rPr>
        <w:t xml:space="preserve"> capacity to defend its democratic institutions, safeguard its citizens, and improve the lives of the Colombian people.  </w:t>
      </w:r>
      <w:r w:rsidR="00CA2ECC">
        <w:rPr>
          <w:rFonts w:ascii="Times New Roman" w:hAnsi="Times New Roman" w:cs="Times New Roman"/>
          <w:spacing w:val="2"/>
          <w:sz w:val="24"/>
          <w:szCs w:val="24"/>
        </w:rPr>
        <w:t xml:space="preserve">Violence in Colombia is at its lowest level in 40 years, including </w:t>
      </w:r>
      <w:r w:rsidR="00EB7D78">
        <w:rPr>
          <w:rFonts w:ascii="Times New Roman" w:hAnsi="Times New Roman" w:cs="Times New Roman"/>
          <w:spacing w:val="2"/>
          <w:sz w:val="24"/>
          <w:szCs w:val="24"/>
        </w:rPr>
        <w:t xml:space="preserve">a 50 percent drop in homicides and a 90 percent decline in kidnappings since 2002.  </w:t>
      </w:r>
      <w:r w:rsidRPr="00CA2ECC">
        <w:rPr>
          <w:rFonts w:ascii="Times New Roman" w:hAnsi="Times New Roman" w:cs="Times New Roman"/>
          <w:spacing w:val="2"/>
          <w:sz w:val="24"/>
          <w:szCs w:val="24"/>
        </w:rPr>
        <w:t>U.S. support through Plan Colombia helped Colombia expand and professionalize its armed forces and police, strengthen investigations of organized crime and human rights violations, implement a landmark Victims and Land Restitution Law, provide opportunities to Afro-descendant and indigenous communities, and establish a program to protect journalists, labor leaders, human rights defenders, and other vulnerable individuals.  </w:t>
      </w:r>
      <w:r w:rsidR="00A80C08">
        <w:rPr>
          <w:rFonts w:ascii="Times New Roman" w:hAnsi="Times New Roman" w:cs="Times New Roman"/>
          <w:spacing w:val="2"/>
          <w:sz w:val="24"/>
          <w:szCs w:val="24"/>
        </w:rPr>
        <w:t>I</w:t>
      </w:r>
      <w:r w:rsidR="00A6563D">
        <w:rPr>
          <w:rFonts w:ascii="Times New Roman" w:hAnsi="Times New Roman" w:cs="Times New Roman"/>
          <w:spacing w:val="2"/>
          <w:sz w:val="24"/>
          <w:szCs w:val="24"/>
        </w:rPr>
        <w:t>mproved</w:t>
      </w:r>
      <w:r w:rsidR="00F173DC">
        <w:rPr>
          <w:rFonts w:ascii="Times New Roman" w:hAnsi="Times New Roman" w:cs="Times New Roman"/>
          <w:spacing w:val="2"/>
          <w:sz w:val="24"/>
          <w:szCs w:val="24"/>
        </w:rPr>
        <w:t xml:space="preserve"> security</w:t>
      </w:r>
      <w:r w:rsidR="00EB7D78" w:rsidRPr="00EB7D78">
        <w:rPr>
          <w:rFonts w:ascii="Times New Roman" w:hAnsi="Times New Roman" w:cs="Times New Roman"/>
          <w:spacing w:val="2"/>
          <w:sz w:val="24"/>
          <w:szCs w:val="24"/>
        </w:rPr>
        <w:t xml:space="preserve"> </w:t>
      </w:r>
      <w:r w:rsidR="00A6563D">
        <w:rPr>
          <w:rFonts w:ascii="Times New Roman" w:hAnsi="Times New Roman" w:cs="Times New Roman"/>
          <w:spacing w:val="2"/>
          <w:sz w:val="24"/>
          <w:szCs w:val="24"/>
        </w:rPr>
        <w:t>conditions</w:t>
      </w:r>
      <w:r w:rsidR="00A80C08">
        <w:rPr>
          <w:rFonts w:ascii="Times New Roman" w:hAnsi="Times New Roman" w:cs="Times New Roman"/>
          <w:spacing w:val="2"/>
          <w:sz w:val="24"/>
          <w:szCs w:val="24"/>
        </w:rPr>
        <w:t xml:space="preserve"> in</w:t>
      </w:r>
      <w:r w:rsidR="00A6563D">
        <w:rPr>
          <w:rFonts w:ascii="Times New Roman" w:hAnsi="Times New Roman" w:cs="Times New Roman"/>
          <w:spacing w:val="2"/>
          <w:sz w:val="24"/>
          <w:szCs w:val="24"/>
        </w:rPr>
        <w:t xml:space="preserve"> </w:t>
      </w:r>
      <w:r w:rsidR="00EB7D78" w:rsidRPr="00EB7D78">
        <w:rPr>
          <w:rFonts w:ascii="Times New Roman" w:hAnsi="Times New Roman" w:cs="Times New Roman"/>
          <w:spacing w:val="2"/>
          <w:sz w:val="24"/>
          <w:szCs w:val="24"/>
        </w:rPr>
        <w:t>Colombia</w:t>
      </w:r>
      <w:r w:rsidR="00A80C08">
        <w:rPr>
          <w:rFonts w:ascii="Times New Roman" w:hAnsi="Times New Roman" w:cs="Times New Roman"/>
          <w:spacing w:val="2"/>
          <w:sz w:val="24"/>
          <w:szCs w:val="24"/>
        </w:rPr>
        <w:t xml:space="preserve"> </w:t>
      </w:r>
      <w:r w:rsidR="004F3D15">
        <w:rPr>
          <w:rFonts w:ascii="Times New Roman" w:hAnsi="Times New Roman" w:cs="Times New Roman"/>
          <w:spacing w:val="2"/>
          <w:sz w:val="24"/>
          <w:szCs w:val="24"/>
        </w:rPr>
        <w:t xml:space="preserve">and </w:t>
      </w:r>
      <w:r w:rsidR="005B75CE">
        <w:rPr>
          <w:rFonts w:ascii="Times New Roman" w:hAnsi="Times New Roman" w:cs="Times New Roman"/>
          <w:spacing w:val="2"/>
          <w:sz w:val="24"/>
          <w:szCs w:val="24"/>
        </w:rPr>
        <w:t xml:space="preserve">enhanced police and military </w:t>
      </w:r>
      <w:r w:rsidR="00B80120">
        <w:rPr>
          <w:rFonts w:ascii="Times New Roman" w:hAnsi="Times New Roman" w:cs="Times New Roman"/>
          <w:spacing w:val="2"/>
          <w:sz w:val="24"/>
          <w:szCs w:val="24"/>
        </w:rPr>
        <w:t xml:space="preserve">expertise </w:t>
      </w:r>
      <w:r w:rsidR="004D0EEB">
        <w:rPr>
          <w:rFonts w:ascii="Times New Roman" w:hAnsi="Times New Roman" w:cs="Times New Roman"/>
          <w:spacing w:val="2"/>
          <w:sz w:val="24"/>
          <w:szCs w:val="24"/>
        </w:rPr>
        <w:t>allows</w:t>
      </w:r>
      <w:r w:rsidR="004F3D15">
        <w:rPr>
          <w:rFonts w:ascii="Times New Roman" w:hAnsi="Times New Roman" w:cs="Times New Roman"/>
          <w:spacing w:val="2"/>
          <w:sz w:val="24"/>
          <w:szCs w:val="24"/>
        </w:rPr>
        <w:t xml:space="preserve"> Colombia to train thousands of security forces </w:t>
      </w:r>
      <w:r w:rsidR="00EB7D78" w:rsidRPr="00EB7D78">
        <w:rPr>
          <w:rFonts w:ascii="Times New Roman" w:hAnsi="Times New Roman" w:cs="Times New Roman"/>
          <w:sz w:val="24"/>
          <w:szCs w:val="24"/>
        </w:rPr>
        <w:t>in Central America and the Caribbean</w:t>
      </w:r>
      <w:r w:rsidR="004F3D15">
        <w:rPr>
          <w:rFonts w:ascii="Times New Roman" w:hAnsi="Times New Roman" w:cs="Times New Roman"/>
          <w:sz w:val="24"/>
          <w:szCs w:val="24"/>
        </w:rPr>
        <w:t>, which combat transnational criminal groups and gangs, such as</w:t>
      </w:r>
      <w:r w:rsidR="00EB7D78" w:rsidRPr="00EB7D78">
        <w:rPr>
          <w:rFonts w:ascii="Times New Roman" w:hAnsi="Times New Roman" w:cs="Times New Roman"/>
          <w:sz w:val="24"/>
          <w:szCs w:val="24"/>
        </w:rPr>
        <w:t xml:space="preserve"> MS-13.</w:t>
      </w:r>
    </w:p>
    <w:p w:rsidR="009017D5" w:rsidRPr="00584F18" w:rsidRDefault="009017D5" w:rsidP="009017D5">
      <w:pPr>
        <w:spacing w:after="0" w:line="240" w:lineRule="auto"/>
        <w:ind w:firstLine="720"/>
        <w:contextualSpacing/>
        <w:rPr>
          <w:rFonts w:ascii="Times New Roman" w:hAnsi="Times New Roman" w:cs="Times New Roman"/>
          <w:sz w:val="24"/>
          <w:szCs w:val="24"/>
        </w:rPr>
      </w:pPr>
    </w:p>
    <w:p w:rsidR="009017D5" w:rsidRDefault="00A05397" w:rsidP="009017D5">
      <w:pPr>
        <w:spacing w:after="0" w:line="240" w:lineRule="auto"/>
        <w:ind w:firstLine="720"/>
        <w:contextualSpacing/>
        <w:rPr>
          <w:rFonts w:ascii="Times New Roman" w:hAnsi="Times New Roman" w:cs="Times New Roman"/>
          <w:spacing w:val="2"/>
          <w:sz w:val="24"/>
          <w:szCs w:val="24"/>
        </w:rPr>
      </w:pPr>
      <w:r w:rsidRPr="00A05397">
        <w:rPr>
          <w:rFonts w:ascii="Times New Roman" w:hAnsi="Times New Roman" w:cs="Times New Roman"/>
          <w:spacing w:val="2"/>
          <w:sz w:val="24"/>
          <w:szCs w:val="24"/>
        </w:rPr>
        <w:t>Plan Colombia’s success stemmed</w:t>
      </w:r>
      <w:r w:rsidR="00EB7D78">
        <w:rPr>
          <w:rFonts w:ascii="Times New Roman" w:hAnsi="Times New Roman" w:cs="Times New Roman"/>
          <w:spacing w:val="2"/>
          <w:sz w:val="24"/>
          <w:szCs w:val="24"/>
        </w:rPr>
        <w:t xml:space="preserve"> from three principal factors.  First, the program</w:t>
      </w:r>
      <w:r w:rsidRPr="00A05397">
        <w:rPr>
          <w:rFonts w:ascii="Times New Roman" w:hAnsi="Times New Roman" w:cs="Times New Roman"/>
          <w:spacing w:val="2"/>
          <w:sz w:val="24"/>
          <w:szCs w:val="24"/>
        </w:rPr>
        <w:t xml:space="preserve"> enjoyed strong</w:t>
      </w:r>
      <w:r w:rsidR="00F173DC">
        <w:rPr>
          <w:rFonts w:ascii="Times New Roman" w:hAnsi="Times New Roman" w:cs="Times New Roman"/>
          <w:spacing w:val="2"/>
          <w:sz w:val="24"/>
          <w:szCs w:val="24"/>
        </w:rPr>
        <w:t xml:space="preserve"> bipartisan support in Congress</w:t>
      </w:r>
      <w:r w:rsidRPr="00A05397">
        <w:rPr>
          <w:rFonts w:ascii="Times New Roman" w:hAnsi="Times New Roman" w:cs="Times New Roman"/>
          <w:spacing w:val="2"/>
          <w:sz w:val="24"/>
          <w:szCs w:val="24"/>
        </w:rPr>
        <w:t>.  Second, U.S. support was sustained throughout the life of the initiative, through three Administrations from both political parties.  Third, Colombians took the lead, investing their own resources and demonstrating the political will to make tough decisions.  The U.S. contribution of nearly $</w:t>
      </w:r>
      <w:r w:rsidR="00EB7D78">
        <w:rPr>
          <w:rFonts w:ascii="Times New Roman" w:hAnsi="Times New Roman" w:cs="Times New Roman"/>
          <w:spacing w:val="2"/>
          <w:sz w:val="24"/>
          <w:szCs w:val="24"/>
        </w:rPr>
        <w:t>10 billion since 2000 represented</w:t>
      </w:r>
      <w:r w:rsidRPr="00A05397">
        <w:rPr>
          <w:rFonts w:ascii="Times New Roman" w:hAnsi="Times New Roman" w:cs="Times New Roman"/>
          <w:spacing w:val="2"/>
          <w:sz w:val="24"/>
          <w:szCs w:val="24"/>
        </w:rPr>
        <w:t xml:space="preserve"> just 5 percent of Colombia’s total expenditure on Plan Colombia.</w:t>
      </w:r>
    </w:p>
    <w:p w:rsidR="00A05397" w:rsidRDefault="00A05397" w:rsidP="009017D5">
      <w:pPr>
        <w:spacing w:after="0" w:line="240" w:lineRule="auto"/>
        <w:ind w:firstLine="720"/>
        <w:contextualSpacing/>
        <w:rPr>
          <w:rFonts w:ascii="Times New Roman" w:hAnsi="Times New Roman" w:cs="Times New Roman"/>
          <w:spacing w:val="2"/>
          <w:sz w:val="24"/>
          <w:szCs w:val="24"/>
        </w:rPr>
      </w:pPr>
      <w:r w:rsidRPr="00A05397">
        <w:rPr>
          <w:rFonts w:ascii="Times New Roman" w:hAnsi="Times New Roman" w:cs="Times New Roman"/>
          <w:spacing w:val="2"/>
          <w:sz w:val="24"/>
          <w:szCs w:val="24"/>
        </w:rPr>
        <w:t>  </w:t>
      </w:r>
    </w:p>
    <w:p w:rsidR="00EB7D78" w:rsidRDefault="00F173DC" w:rsidP="009017D5">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Still, Colombia faces significant challenges, including </w:t>
      </w:r>
      <w:r w:rsidR="00876EA1">
        <w:rPr>
          <w:rFonts w:ascii="Times New Roman" w:hAnsi="Times New Roman" w:cs="Times New Roman"/>
          <w:sz w:val="24"/>
          <w:szCs w:val="24"/>
        </w:rPr>
        <w:t xml:space="preserve">a </w:t>
      </w:r>
      <w:r>
        <w:rPr>
          <w:rFonts w:ascii="Times New Roman" w:hAnsi="Times New Roman" w:cs="Times New Roman"/>
          <w:sz w:val="24"/>
          <w:szCs w:val="24"/>
        </w:rPr>
        <w:t xml:space="preserve">sharp rise </w:t>
      </w:r>
      <w:r w:rsidR="00876EA1">
        <w:rPr>
          <w:rFonts w:ascii="Times New Roman" w:hAnsi="Times New Roman" w:cs="Times New Roman"/>
          <w:sz w:val="24"/>
          <w:szCs w:val="24"/>
        </w:rPr>
        <w:t xml:space="preserve">in </w:t>
      </w:r>
      <w:r>
        <w:rPr>
          <w:rFonts w:ascii="Times New Roman" w:hAnsi="Times New Roman" w:cs="Times New Roman"/>
          <w:sz w:val="24"/>
          <w:szCs w:val="24"/>
        </w:rPr>
        <w:t>coca cultivation</w:t>
      </w:r>
      <w:r w:rsidR="00353E64">
        <w:rPr>
          <w:rFonts w:ascii="Times New Roman" w:hAnsi="Times New Roman" w:cs="Times New Roman"/>
          <w:sz w:val="24"/>
          <w:szCs w:val="24"/>
        </w:rPr>
        <w:t xml:space="preserve"> and cocaine production</w:t>
      </w:r>
      <w:r>
        <w:rPr>
          <w:rFonts w:ascii="Times New Roman" w:hAnsi="Times New Roman" w:cs="Times New Roman"/>
          <w:sz w:val="24"/>
          <w:szCs w:val="24"/>
        </w:rPr>
        <w:t xml:space="preserve">.  </w:t>
      </w:r>
      <w:r w:rsidR="00C70778">
        <w:rPr>
          <w:rFonts w:ascii="Times New Roman" w:hAnsi="Times New Roman" w:cs="Times New Roman"/>
          <w:sz w:val="24"/>
          <w:szCs w:val="24"/>
        </w:rPr>
        <w:t>Coca</w:t>
      </w:r>
      <w:r w:rsidR="00EB7D78" w:rsidRPr="00EB7D78">
        <w:rPr>
          <w:rFonts w:ascii="Times New Roman" w:hAnsi="Times New Roman" w:cs="Times New Roman"/>
          <w:sz w:val="24"/>
          <w:szCs w:val="24"/>
        </w:rPr>
        <w:t xml:space="preserve"> cultivation</w:t>
      </w:r>
      <w:r>
        <w:rPr>
          <w:rFonts w:ascii="Times New Roman" w:hAnsi="Times New Roman" w:cs="Times New Roman"/>
          <w:sz w:val="24"/>
          <w:szCs w:val="24"/>
        </w:rPr>
        <w:t xml:space="preserve"> </w:t>
      </w:r>
      <w:r w:rsidR="009278AC">
        <w:rPr>
          <w:rFonts w:ascii="Times New Roman" w:hAnsi="Times New Roman" w:cs="Times New Roman"/>
          <w:sz w:val="24"/>
          <w:szCs w:val="24"/>
        </w:rPr>
        <w:t xml:space="preserve">has </w:t>
      </w:r>
      <w:r w:rsidR="00EB7D78" w:rsidRPr="00EB7D78">
        <w:rPr>
          <w:rFonts w:ascii="Times New Roman" w:hAnsi="Times New Roman" w:cs="Times New Roman"/>
          <w:sz w:val="24"/>
          <w:szCs w:val="24"/>
        </w:rPr>
        <w:t>surged by more than 130 percent and cocaine production by more than 200 percent since 2013</w:t>
      </w:r>
      <w:r w:rsidR="00880A2A">
        <w:rPr>
          <w:rFonts w:ascii="Times New Roman" w:hAnsi="Times New Roman" w:cs="Times New Roman"/>
          <w:sz w:val="24"/>
          <w:szCs w:val="24"/>
        </w:rPr>
        <w:t xml:space="preserve">.  </w:t>
      </w:r>
      <w:r w:rsidR="00E735FB" w:rsidRPr="00880A2A">
        <w:rPr>
          <w:rFonts w:ascii="Times New Roman" w:hAnsi="Times New Roman" w:cs="Times New Roman"/>
          <w:sz w:val="24"/>
          <w:szCs w:val="24"/>
        </w:rPr>
        <w:t xml:space="preserve">The United States </w:t>
      </w:r>
      <w:r w:rsidR="00E735FB">
        <w:rPr>
          <w:rFonts w:ascii="Times New Roman" w:hAnsi="Times New Roman" w:cs="Times New Roman"/>
          <w:sz w:val="24"/>
          <w:szCs w:val="24"/>
        </w:rPr>
        <w:t xml:space="preserve">is </w:t>
      </w:r>
      <w:r w:rsidR="00C70778">
        <w:rPr>
          <w:rFonts w:ascii="Times New Roman" w:hAnsi="Times New Roman" w:cs="Times New Roman"/>
          <w:sz w:val="24"/>
          <w:szCs w:val="24"/>
        </w:rPr>
        <w:t xml:space="preserve">working </w:t>
      </w:r>
      <w:r w:rsidR="005B75CE">
        <w:rPr>
          <w:rFonts w:ascii="Times New Roman" w:hAnsi="Times New Roman" w:cs="Times New Roman"/>
          <w:sz w:val="24"/>
          <w:szCs w:val="24"/>
        </w:rPr>
        <w:t xml:space="preserve">closely </w:t>
      </w:r>
      <w:r w:rsidR="00C70778">
        <w:rPr>
          <w:rFonts w:ascii="Times New Roman" w:hAnsi="Times New Roman" w:cs="Times New Roman"/>
          <w:sz w:val="24"/>
          <w:szCs w:val="24"/>
        </w:rPr>
        <w:t>with the Colombia</w:t>
      </w:r>
      <w:r w:rsidR="00584F18">
        <w:rPr>
          <w:rFonts w:ascii="Times New Roman" w:hAnsi="Times New Roman" w:cs="Times New Roman"/>
          <w:sz w:val="24"/>
          <w:szCs w:val="24"/>
        </w:rPr>
        <w:t>n government</w:t>
      </w:r>
      <w:r w:rsidR="00C70778">
        <w:rPr>
          <w:rFonts w:ascii="Times New Roman" w:hAnsi="Times New Roman" w:cs="Times New Roman"/>
          <w:sz w:val="24"/>
          <w:szCs w:val="24"/>
        </w:rPr>
        <w:t xml:space="preserve"> to </w:t>
      </w:r>
      <w:r w:rsidR="004D0EEB">
        <w:rPr>
          <w:rFonts w:ascii="Times New Roman" w:hAnsi="Times New Roman" w:cs="Times New Roman"/>
          <w:sz w:val="24"/>
          <w:szCs w:val="24"/>
        </w:rPr>
        <w:t>target</w:t>
      </w:r>
      <w:r w:rsidR="004A3B25">
        <w:rPr>
          <w:rFonts w:ascii="Times New Roman" w:hAnsi="Times New Roman" w:cs="Times New Roman"/>
          <w:sz w:val="24"/>
          <w:szCs w:val="24"/>
        </w:rPr>
        <w:t xml:space="preserve"> implementation of </w:t>
      </w:r>
      <w:r w:rsidR="00CC38AF">
        <w:rPr>
          <w:rFonts w:ascii="Times New Roman" w:hAnsi="Times New Roman" w:cs="Times New Roman"/>
          <w:sz w:val="24"/>
          <w:szCs w:val="24"/>
        </w:rPr>
        <w:t xml:space="preserve">its </w:t>
      </w:r>
      <w:r w:rsidR="005B75CE">
        <w:rPr>
          <w:rFonts w:ascii="Times New Roman" w:hAnsi="Times New Roman" w:cs="Times New Roman"/>
          <w:sz w:val="24"/>
          <w:szCs w:val="24"/>
        </w:rPr>
        <w:t>counternarcotics</w:t>
      </w:r>
      <w:r w:rsidR="00C70778">
        <w:rPr>
          <w:rFonts w:ascii="Times New Roman" w:hAnsi="Times New Roman" w:cs="Times New Roman"/>
          <w:sz w:val="24"/>
          <w:szCs w:val="24"/>
        </w:rPr>
        <w:t xml:space="preserve"> </w:t>
      </w:r>
      <w:r w:rsidR="005B75CE">
        <w:rPr>
          <w:rFonts w:ascii="Times New Roman" w:hAnsi="Times New Roman" w:cs="Times New Roman"/>
          <w:sz w:val="24"/>
          <w:szCs w:val="24"/>
        </w:rPr>
        <w:t xml:space="preserve">and development </w:t>
      </w:r>
      <w:r w:rsidR="00C70778">
        <w:rPr>
          <w:rFonts w:ascii="Times New Roman" w:hAnsi="Times New Roman" w:cs="Times New Roman"/>
          <w:sz w:val="24"/>
          <w:szCs w:val="24"/>
        </w:rPr>
        <w:t>strategy in</w:t>
      </w:r>
      <w:r w:rsidR="00CC38AF">
        <w:rPr>
          <w:rFonts w:ascii="Times New Roman" w:hAnsi="Times New Roman" w:cs="Times New Roman"/>
          <w:sz w:val="24"/>
          <w:szCs w:val="24"/>
        </w:rPr>
        <w:t xml:space="preserve"> the</w:t>
      </w:r>
      <w:r w:rsidR="00C70778">
        <w:rPr>
          <w:rFonts w:ascii="Times New Roman" w:hAnsi="Times New Roman" w:cs="Times New Roman"/>
          <w:sz w:val="24"/>
          <w:szCs w:val="24"/>
        </w:rPr>
        <w:t xml:space="preserve"> areas </w:t>
      </w:r>
      <w:r w:rsidR="00CC38AF">
        <w:rPr>
          <w:rFonts w:ascii="Times New Roman" w:hAnsi="Times New Roman" w:cs="Times New Roman"/>
          <w:sz w:val="24"/>
          <w:szCs w:val="24"/>
        </w:rPr>
        <w:t xml:space="preserve">most </w:t>
      </w:r>
      <w:r w:rsidR="00C70778">
        <w:rPr>
          <w:rFonts w:ascii="Times New Roman" w:hAnsi="Times New Roman" w:cs="Times New Roman"/>
          <w:sz w:val="24"/>
          <w:szCs w:val="24"/>
        </w:rPr>
        <w:t xml:space="preserve">affected by </w:t>
      </w:r>
      <w:r w:rsidR="00CC38AF">
        <w:rPr>
          <w:rFonts w:ascii="Times New Roman" w:hAnsi="Times New Roman" w:cs="Times New Roman"/>
          <w:sz w:val="24"/>
          <w:szCs w:val="24"/>
        </w:rPr>
        <w:t>narcotics production and trafficking</w:t>
      </w:r>
      <w:r w:rsidR="00C70778">
        <w:rPr>
          <w:rFonts w:ascii="Times New Roman" w:hAnsi="Times New Roman" w:cs="Times New Roman"/>
          <w:sz w:val="24"/>
          <w:szCs w:val="24"/>
        </w:rPr>
        <w:t xml:space="preserve"> through the Strategic Operational Centers (CEOs</w:t>
      </w:r>
      <w:r w:rsidR="004F3D15">
        <w:rPr>
          <w:rFonts w:ascii="Times New Roman" w:hAnsi="Times New Roman" w:cs="Times New Roman"/>
          <w:sz w:val="24"/>
          <w:szCs w:val="24"/>
        </w:rPr>
        <w:t xml:space="preserve"> in Spanish</w:t>
      </w:r>
      <w:r w:rsidR="00C70778">
        <w:rPr>
          <w:rFonts w:ascii="Times New Roman" w:hAnsi="Times New Roman" w:cs="Times New Roman"/>
          <w:sz w:val="24"/>
          <w:szCs w:val="24"/>
        </w:rPr>
        <w:t xml:space="preserve">).  </w:t>
      </w:r>
      <w:r w:rsidR="004F3D15">
        <w:rPr>
          <w:rFonts w:ascii="Times New Roman" w:hAnsi="Times New Roman" w:cs="Times New Roman"/>
          <w:sz w:val="24"/>
          <w:szCs w:val="24"/>
        </w:rPr>
        <w:t xml:space="preserve">The CEOs </w:t>
      </w:r>
      <w:r w:rsidR="0005750D">
        <w:rPr>
          <w:rFonts w:ascii="Times New Roman" w:hAnsi="Times New Roman" w:cs="Times New Roman"/>
          <w:sz w:val="24"/>
          <w:szCs w:val="24"/>
        </w:rPr>
        <w:t xml:space="preserve">concept emphasizes </w:t>
      </w:r>
      <w:r w:rsidR="004F3D15" w:rsidRPr="004F3D15">
        <w:rPr>
          <w:rFonts w:ascii="Times New Roman" w:hAnsi="Times New Roman" w:cs="Times New Roman"/>
          <w:sz w:val="24"/>
          <w:szCs w:val="24"/>
        </w:rPr>
        <w:t>a</w:t>
      </w:r>
      <w:r w:rsidR="004A3B25">
        <w:rPr>
          <w:rFonts w:ascii="Times New Roman" w:hAnsi="Times New Roman" w:cs="Times New Roman"/>
          <w:sz w:val="24"/>
          <w:szCs w:val="24"/>
        </w:rPr>
        <w:t xml:space="preserve"> </w:t>
      </w:r>
      <w:r w:rsidR="004F3D15" w:rsidRPr="004F3D15">
        <w:rPr>
          <w:rFonts w:ascii="Times New Roman" w:hAnsi="Times New Roman" w:cs="Times New Roman"/>
          <w:sz w:val="24"/>
          <w:szCs w:val="24"/>
        </w:rPr>
        <w:t>wh</w:t>
      </w:r>
      <w:r w:rsidR="004F3D15">
        <w:rPr>
          <w:rFonts w:ascii="Times New Roman" w:hAnsi="Times New Roman" w:cs="Times New Roman"/>
          <w:sz w:val="24"/>
          <w:szCs w:val="24"/>
        </w:rPr>
        <w:t>ole-of-government approach to counternarcotics</w:t>
      </w:r>
      <w:r w:rsidR="00CC38AF">
        <w:rPr>
          <w:rFonts w:ascii="Times New Roman" w:hAnsi="Times New Roman" w:cs="Times New Roman"/>
          <w:sz w:val="24"/>
          <w:szCs w:val="24"/>
        </w:rPr>
        <w:t xml:space="preserve"> that brings together security </w:t>
      </w:r>
      <w:r w:rsidR="004A3B25">
        <w:rPr>
          <w:rFonts w:ascii="Times New Roman" w:hAnsi="Times New Roman" w:cs="Times New Roman"/>
          <w:sz w:val="24"/>
          <w:szCs w:val="24"/>
        </w:rPr>
        <w:t>force</w:t>
      </w:r>
      <w:r w:rsidR="0005750D">
        <w:rPr>
          <w:rFonts w:ascii="Times New Roman" w:hAnsi="Times New Roman" w:cs="Times New Roman"/>
          <w:sz w:val="24"/>
          <w:szCs w:val="24"/>
        </w:rPr>
        <w:t xml:space="preserve">s and </w:t>
      </w:r>
      <w:r w:rsidR="004A3B25">
        <w:rPr>
          <w:rFonts w:ascii="Times New Roman" w:hAnsi="Times New Roman" w:cs="Times New Roman"/>
          <w:sz w:val="24"/>
          <w:szCs w:val="24"/>
        </w:rPr>
        <w:t xml:space="preserve">civilian agencies, </w:t>
      </w:r>
      <w:r w:rsidR="0005750D">
        <w:rPr>
          <w:rFonts w:ascii="Times New Roman" w:hAnsi="Times New Roman" w:cs="Times New Roman"/>
          <w:sz w:val="24"/>
          <w:szCs w:val="24"/>
        </w:rPr>
        <w:t>with assistance from U.S. counterparts</w:t>
      </w:r>
      <w:r w:rsidR="00CC38AF">
        <w:rPr>
          <w:rFonts w:ascii="Times New Roman" w:hAnsi="Times New Roman" w:cs="Times New Roman"/>
          <w:sz w:val="24"/>
          <w:szCs w:val="24"/>
        </w:rPr>
        <w:t xml:space="preserve"> to support</w:t>
      </w:r>
      <w:r w:rsidR="007D2D97">
        <w:rPr>
          <w:rFonts w:ascii="Times New Roman" w:hAnsi="Times New Roman" w:cs="Times New Roman"/>
          <w:sz w:val="24"/>
          <w:szCs w:val="24"/>
        </w:rPr>
        <w:t xml:space="preserve"> coca reduction</w:t>
      </w:r>
      <w:r w:rsidR="00CC38AF">
        <w:rPr>
          <w:rFonts w:ascii="Times New Roman" w:hAnsi="Times New Roman" w:cs="Times New Roman"/>
          <w:sz w:val="24"/>
          <w:szCs w:val="24"/>
        </w:rPr>
        <w:t xml:space="preserve"> efforts, includi</w:t>
      </w:r>
      <w:r w:rsidR="004D0EEB">
        <w:rPr>
          <w:rFonts w:ascii="Times New Roman" w:hAnsi="Times New Roman" w:cs="Times New Roman"/>
          <w:sz w:val="24"/>
          <w:szCs w:val="24"/>
        </w:rPr>
        <w:t>ng eradication and interdiction, rural development,</w:t>
      </w:r>
      <w:r w:rsidR="00CC38AF">
        <w:rPr>
          <w:rFonts w:ascii="Times New Roman" w:hAnsi="Times New Roman" w:cs="Times New Roman"/>
          <w:sz w:val="24"/>
          <w:szCs w:val="24"/>
        </w:rPr>
        <w:t xml:space="preserve"> and</w:t>
      </w:r>
      <w:r w:rsidR="007D2D97">
        <w:rPr>
          <w:rFonts w:ascii="Times New Roman" w:hAnsi="Times New Roman" w:cs="Times New Roman"/>
          <w:sz w:val="24"/>
          <w:szCs w:val="24"/>
        </w:rPr>
        <w:t xml:space="preserve"> the</w:t>
      </w:r>
      <w:r w:rsidR="00CC38AF">
        <w:rPr>
          <w:rFonts w:ascii="Times New Roman" w:hAnsi="Times New Roman" w:cs="Times New Roman"/>
          <w:sz w:val="24"/>
          <w:szCs w:val="24"/>
        </w:rPr>
        <w:t xml:space="preserve"> expan</w:t>
      </w:r>
      <w:r w:rsidR="007D2D97">
        <w:rPr>
          <w:rFonts w:ascii="Times New Roman" w:hAnsi="Times New Roman" w:cs="Times New Roman"/>
          <w:sz w:val="24"/>
          <w:szCs w:val="24"/>
        </w:rPr>
        <w:t xml:space="preserve">sion of </w:t>
      </w:r>
      <w:r w:rsidR="00CC38AF">
        <w:rPr>
          <w:rFonts w:ascii="Times New Roman" w:hAnsi="Times New Roman" w:cs="Times New Roman"/>
          <w:sz w:val="24"/>
          <w:szCs w:val="24"/>
        </w:rPr>
        <w:t>state presence</w:t>
      </w:r>
      <w:r w:rsidR="007D2D97">
        <w:rPr>
          <w:rFonts w:ascii="Times New Roman" w:hAnsi="Times New Roman" w:cs="Times New Roman"/>
          <w:sz w:val="24"/>
          <w:szCs w:val="24"/>
        </w:rPr>
        <w:t xml:space="preserve"> and services</w:t>
      </w:r>
      <w:r w:rsidR="004F3D15" w:rsidRPr="004F3D15">
        <w:rPr>
          <w:rFonts w:ascii="Times New Roman" w:hAnsi="Times New Roman" w:cs="Times New Roman"/>
          <w:sz w:val="24"/>
          <w:szCs w:val="24"/>
        </w:rPr>
        <w:t xml:space="preserve">. </w:t>
      </w:r>
    </w:p>
    <w:p w:rsidR="009017D5" w:rsidRDefault="009017D5" w:rsidP="009017D5">
      <w:pPr>
        <w:spacing w:after="0" w:line="240" w:lineRule="auto"/>
        <w:ind w:firstLine="720"/>
        <w:contextualSpacing/>
        <w:rPr>
          <w:rFonts w:ascii="Times New Roman" w:hAnsi="Times New Roman" w:cs="Times New Roman"/>
          <w:spacing w:val="2"/>
          <w:sz w:val="24"/>
          <w:szCs w:val="24"/>
        </w:rPr>
      </w:pPr>
    </w:p>
    <w:p w:rsidR="0005750D" w:rsidRDefault="0005750D" w:rsidP="009017D5">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The Colombian government increased eradication efforts in 2017.  With 33,093 hectares forcibly eradicated as of September 25, Colombian security forces will likely meet or exceed the government’s 50,000 hectare forced eradication goal for 2017.  Colombia has already eradicated more in eight months than in all of 2016.  With these eradication efforts, sensible and targeted substitution programs, and enhanced interagency coordination through the CEOs to support real alternatives to coca cultivation, Colombia can achieve sustained reductions in coca growth.</w:t>
      </w:r>
    </w:p>
    <w:p w:rsidR="009017D5" w:rsidRDefault="009017D5" w:rsidP="009017D5">
      <w:pPr>
        <w:spacing w:after="0" w:line="240" w:lineRule="auto"/>
        <w:ind w:firstLine="720"/>
        <w:contextualSpacing/>
        <w:rPr>
          <w:rFonts w:ascii="Times New Roman" w:hAnsi="Times New Roman" w:cs="Times New Roman"/>
          <w:sz w:val="24"/>
          <w:szCs w:val="24"/>
        </w:rPr>
      </w:pPr>
    </w:p>
    <w:p w:rsidR="00F82125" w:rsidRDefault="0030616C" w:rsidP="009017D5">
      <w:pPr>
        <w:spacing w:after="0" w:line="240" w:lineRule="auto"/>
        <w:ind w:firstLine="720"/>
        <w:contextualSpacing/>
        <w:rPr>
          <w:rFonts w:ascii="Times New Roman" w:hAnsi="Times New Roman" w:cs="Times New Roman"/>
          <w:sz w:val="24"/>
          <w:szCs w:val="24"/>
        </w:rPr>
      </w:pPr>
      <w:r w:rsidRPr="002D70D1">
        <w:rPr>
          <w:rFonts w:ascii="Times New Roman" w:hAnsi="Times New Roman" w:cs="Times New Roman"/>
          <w:sz w:val="24"/>
          <w:szCs w:val="24"/>
        </w:rPr>
        <w:t xml:space="preserve">The United States strongly supports the Colombian government’s efforts to secure </w:t>
      </w:r>
      <w:r w:rsidR="00584F18">
        <w:rPr>
          <w:rFonts w:ascii="Times New Roman" w:hAnsi="Times New Roman" w:cs="Times New Roman"/>
          <w:sz w:val="24"/>
          <w:szCs w:val="24"/>
        </w:rPr>
        <w:t xml:space="preserve">a </w:t>
      </w:r>
      <w:r w:rsidRPr="002D70D1">
        <w:rPr>
          <w:rFonts w:ascii="Times New Roman" w:hAnsi="Times New Roman" w:cs="Times New Roman"/>
          <w:sz w:val="24"/>
          <w:szCs w:val="24"/>
        </w:rPr>
        <w:t xml:space="preserve">just and lasting peace for the Colombian people.  </w:t>
      </w:r>
      <w:r w:rsidRPr="00A05397">
        <w:rPr>
          <w:rFonts w:ascii="Times New Roman" w:hAnsi="Times New Roman" w:cs="Times New Roman"/>
          <w:bCs/>
          <w:sz w:val="24"/>
          <w:szCs w:val="24"/>
        </w:rPr>
        <w:t xml:space="preserve">Successful implementation of the peace accord will advance our shared </w:t>
      </w:r>
      <w:r w:rsidR="00570787">
        <w:rPr>
          <w:rFonts w:ascii="Times New Roman" w:hAnsi="Times New Roman" w:cs="Times New Roman"/>
          <w:bCs/>
          <w:sz w:val="24"/>
          <w:szCs w:val="24"/>
        </w:rPr>
        <w:t xml:space="preserve">security </w:t>
      </w:r>
      <w:r w:rsidR="00584F18">
        <w:rPr>
          <w:rFonts w:ascii="Times New Roman" w:hAnsi="Times New Roman" w:cs="Times New Roman"/>
          <w:bCs/>
          <w:sz w:val="24"/>
          <w:szCs w:val="24"/>
        </w:rPr>
        <w:t xml:space="preserve">and counternarcotics </w:t>
      </w:r>
      <w:r w:rsidRPr="00A05397">
        <w:rPr>
          <w:rFonts w:ascii="Times New Roman" w:hAnsi="Times New Roman" w:cs="Times New Roman"/>
          <w:bCs/>
          <w:sz w:val="24"/>
          <w:szCs w:val="24"/>
        </w:rPr>
        <w:t>efforts</w:t>
      </w:r>
      <w:r w:rsidR="00570787">
        <w:rPr>
          <w:rFonts w:ascii="Times New Roman" w:hAnsi="Times New Roman" w:cs="Times New Roman"/>
          <w:bCs/>
          <w:sz w:val="24"/>
          <w:szCs w:val="24"/>
        </w:rPr>
        <w:t xml:space="preserve">.  </w:t>
      </w:r>
      <w:r w:rsidR="00570787" w:rsidRPr="00570787">
        <w:rPr>
          <w:rFonts w:ascii="Times New Roman" w:hAnsi="Times New Roman" w:cs="Times New Roman"/>
          <w:bCs/>
          <w:sz w:val="24"/>
          <w:szCs w:val="24"/>
        </w:rPr>
        <w:t>As was the case with Plan Colombia,</w:t>
      </w:r>
      <w:r w:rsidR="00CA6EF6">
        <w:rPr>
          <w:rFonts w:ascii="Times New Roman" w:hAnsi="Times New Roman" w:cs="Times New Roman"/>
          <w:bCs/>
          <w:sz w:val="24"/>
          <w:szCs w:val="24"/>
        </w:rPr>
        <w:t xml:space="preserve"> </w:t>
      </w:r>
      <w:r w:rsidR="00570787" w:rsidRPr="00570787">
        <w:rPr>
          <w:rFonts w:ascii="Times New Roman" w:hAnsi="Times New Roman" w:cs="Times New Roman"/>
          <w:bCs/>
          <w:sz w:val="24"/>
          <w:szCs w:val="24"/>
        </w:rPr>
        <w:t>U.S. assistance to Colombia</w:t>
      </w:r>
      <w:r w:rsidR="00570787">
        <w:rPr>
          <w:rFonts w:ascii="Times New Roman" w:hAnsi="Times New Roman" w:cs="Times New Roman"/>
          <w:bCs/>
          <w:sz w:val="24"/>
          <w:szCs w:val="24"/>
        </w:rPr>
        <w:t xml:space="preserve"> as it consolidates peace</w:t>
      </w:r>
      <w:r w:rsidR="00CA6EF6">
        <w:rPr>
          <w:rFonts w:ascii="Times New Roman" w:hAnsi="Times New Roman" w:cs="Times New Roman"/>
          <w:bCs/>
          <w:sz w:val="24"/>
          <w:szCs w:val="24"/>
        </w:rPr>
        <w:t xml:space="preserve"> </w:t>
      </w:r>
      <w:r w:rsidR="00570787" w:rsidRPr="00570787">
        <w:rPr>
          <w:rFonts w:ascii="Times New Roman" w:hAnsi="Times New Roman" w:cs="Times New Roman"/>
          <w:bCs/>
          <w:sz w:val="24"/>
          <w:szCs w:val="24"/>
        </w:rPr>
        <w:t xml:space="preserve">will be a fraction of </w:t>
      </w:r>
      <w:r w:rsidR="004A3B25">
        <w:rPr>
          <w:rFonts w:ascii="Times New Roman" w:hAnsi="Times New Roman" w:cs="Times New Roman"/>
          <w:bCs/>
          <w:sz w:val="24"/>
          <w:szCs w:val="24"/>
        </w:rPr>
        <w:t xml:space="preserve">the </w:t>
      </w:r>
      <w:r w:rsidR="00570787" w:rsidRPr="00570787">
        <w:rPr>
          <w:rFonts w:ascii="Times New Roman" w:hAnsi="Times New Roman" w:cs="Times New Roman"/>
          <w:bCs/>
          <w:sz w:val="24"/>
          <w:szCs w:val="24"/>
        </w:rPr>
        <w:t>overall investment.</w:t>
      </w:r>
      <w:r w:rsidR="00F82125">
        <w:rPr>
          <w:rFonts w:ascii="Times New Roman" w:hAnsi="Times New Roman" w:cs="Times New Roman"/>
          <w:bCs/>
          <w:sz w:val="24"/>
          <w:szCs w:val="24"/>
        </w:rPr>
        <w:t xml:space="preserve">  </w:t>
      </w:r>
      <w:r w:rsidR="00F82125">
        <w:rPr>
          <w:rFonts w:ascii="Times New Roman" w:eastAsia="Calibri" w:hAnsi="Times New Roman" w:cs="Times New Roman"/>
          <w:sz w:val="24"/>
          <w:szCs w:val="24"/>
        </w:rPr>
        <w:t xml:space="preserve">Continued U.S. </w:t>
      </w:r>
      <w:r w:rsidR="00F82125">
        <w:rPr>
          <w:rFonts w:ascii="Times New Roman" w:hAnsi="Times New Roman" w:cs="Times New Roman"/>
          <w:sz w:val="24"/>
          <w:szCs w:val="24"/>
        </w:rPr>
        <w:t>assistance f</w:t>
      </w:r>
      <w:r w:rsidR="00F82125" w:rsidRPr="002375FE">
        <w:rPr>
          <w:rFonts w:ascii="Times New Roman" w:hAnsi="Times New Roman" w:cs="Times New Roman"/>
          <w:sz w:val="24"/>
          <w:szCs w:val="24"/>
        </w:rPr>
        <w:t xml:space="preserve">unding will help Colombia advance its counternarcotics </w:t>
      </w:r>
      <w:r w:rsidR="00F82125">
        <w:rPr>
          <w:rFonts w:ascii="Times New Roman" w:hAnsi="Times New Roman" w:cs="Times New Roman"/>
          <w:sz w:val="24"/>
          <w:szCs w:val="24"/>
        </w:rPr>
        <w:t xml:space="preserve">goals and expand state presence to former conflict areas.  </w:t>
      </w:r>
      <w:r w:rsidR="00F82125" w:rsidRPr="002375FE">
        <w:rPr>
          <w:rFonts w:ascii="Times New Roman" w:hAnsi="Times New Roman" w:cs="Times New Roman"/>
          <w:sz w:val="24"/>
          <w:szCs w:val="24"/>
        </w:rPr>
        <w:t>Security assistance will also help with the transformation of Colombia’s military from an insurgency-fighting force to a more traditional defense institution.</w:t>
      </w:r>
      <w:r w:rsidR="00F82125">
        <w:rPr>
          <w:rFonts w:ascii="Times New Roman" w:hAnsi="Times New Roman" w:cs="Times New Roman"/>
          <w:sz w:val="24"/>
          <w:szCs w:val="24"/>
        </w:rPr>
        <w:t xml:space="preserve">  </w:t>
      </w:r>
    </w:p>
    <w:p w:rsidR="009017D5" w:rsidRPr="004A3B25" w:rsidRDefault="009017D5" w:rsidP="009017D5">
      <w:pPr>
        <w:spacing w:after="0" w:line="240" w:lineRule="auto"/>
        <w:ind w:firstLine="720"/>
        <w:contextualSpacing/>
        <w:rPr>
          <w:rFonts w:ascii="Times New Roman" w:hAnsi="Times New Roman" w:cs="Times New Roman"/>
          <w:sz w:val="24"/>
          <w:szCs w:val="24"/>
        </w:rPr>
      </w:pPr>
    </w:p>
    <w:p w:rsidR="00570787" w:rsidRPr="00570787" w:rsidRDefault="00570787" w:rsidP="009017D5">
      <w:pPr>
        <w:spacing w:after="0" w:line="240" w:lineRule="auto"/>
        <w:ind w:firstLine="720"/>
        <w:contextualSpacing/>
        <w:rPr>
          <w:rFonts w:ascii="Times New Roman" w:hAnsi="Times New Roman" w:cs="Times New Roman"/>
          <w:bCs/>
          <w:sz w:val="24"/>
          <w:szCs w:val="24"/>
        </w:rPr>
      </w:pPr>
      <w:r w:rsidRPr="00570787">
        <w:rPr>
          <w:rFonts w:ascii="Times New Roman" w:hAnsi="Times New Roman" w:cs="Times New Roman"/>
          <w:bCs/>
          <w:sz w:val="24"/>
          <w:szCs w:val="24"/>
        </w:rPr>
        <w:t xml:space="preserve">Achieving our shared goals will not be easy, nor quick, but we are confident we </w:t>
      </w:r>
      <w:r w:rsidR="0005750D">
        <w:rPr>
          <w:rFonts w:ascii="Times New Roman" w:hAnsi="Times New Roman" w:cs="Times New Roman"/>
          <w:bCs/>
          <w:sz w:val="24"/>
          <w:szCs w:val="24"/>
        </w:rPr>
        <w:t xml:space="preserve">are </w:t>
      </w:r>
      <w:r w:rsidR="007D2D97">
        <w:rPr>
          <w:rFonts w:ascii="Times New Roman" w:hAnsi="Times New Roman" w:cs="Times New Roman"/>
          <w:bCs/>
          <w:sz w:val="24"/>
          <w:szCs w:val="24"/>
        </w:rPr>
        <w:t>work</w:t>
      </w:r>
      <w:r w:rsidR="0005750D">
        <w:rPr>
          <w:rFonts w:ascii="Times New Roman" w:hAnsi="Times New Roman" w:cs="Times New Roman"/>
          <w:bCs/>
          <w:sz w:val="24"/>
          <w:szCs w:val="24"/>
        </w:rPr>
        <w:t>ing</w:t>
      </w:r>
      <w:r w:rsidR="007D2D97">
        <w:rPr>
          <w:rFonts w:ascii="Times New Roman" w:hAnsi="Times New Roman" w:cs="Times New Roman"/>
          <w:bCs/>
          <w:sz w:val="24"/>
          <w:szCs w:val="24"/>
        </w:rPr>
        <w:t xml:space="preserve"> effectively with the Colombian government to r</w:t>
      </w:r>
      <w:r w:rsidR="007D2D97">
        <w:rPr>
          <w:rFonts w:ascii="Times New Roman" w:hAnsi="Times New Roman" w:cs="Times New Roman"/>
          <w:sz w:val="24"/>
          <w:szCs w:val="24"/>
        </w:rPr>
        <w:t xml:space="preserve">everse the </w:t>
      </w:r>
      <w:r w:rsidR="004A3B25">
        <w:rPr>
          <w:rFonts w:ascii="Times New Roman" w:hAnsi="Times New Roman" w:cs="Times New Roman"/>
          <w:sz w:val="24"/>
          <w:szCs w:val="24"/>
        </w:rPr>
        <w:t>upward trend for coca cultivation and cocaine production</w:t>
      </w:r>
      <w:r w:rsidR="007D2D97">
        <w:rPr>
          <w:rFonts w:ascii="Times New Roman" w:hAnsi="Times New Roman" w:cs="Times New Roman"/>
          <w:sz w:val="24"/>
          <w:szCs w:val="24"/>
        </w:rPr>
        <w:t xml:space="preserve"> and make strategic gains against transnational organized crime.  </w:t>
      </w:r>
      <w:r w:rsidR="007D2D97" w:rsidRPr="00570787">
        <w:rPr>
          <w:rFonts w:ascii="Times New Roman" w:hAnsi="Times New Roman" w:cs="Times New Roman"/>
          <w:bCs/>
          <w:sz w:val="24"/>
          <w:szCs w:val="24"/>
        </w:rPr>
        <w:t xml:space="preserve"> </w:t>
      </w:r>
      <w:r w:rsidRPr="00570787">
        <w:rPr>
          <w:rFonts w:ascii="Times New Roman" w:hAnsi="Times New Roman" w:cs="Times New Roman"/>
          <w:bCs/>
          <w:sz w:val="24"/>
          <w:szCs w:val="24"/>
        </w:rPr>
        <w:t xml:space="preserve"> </w:t>
      </w:r>
    </w:p>
    <w:p w:rsidR="00D547EA" w:rsidRPr="00E316DD" w:rsidRDefault="00570787" w:rsidP="009017D5">
      <w:pPr>
        <w:spacing w:after="0" w:line="240" w:lineRule="auto"/>
        <w:ind w:firstLine="720"/>
        <w:contextualSpacing/>
        <w:rPr>
          <w:rFonts w:ascii="Times New Roman" w:hAnsi="Times New Roman" w:cs="Times New Roman"/>
          <w:b/>
          <w:bCs/>
          <w:sz w:val="24"/>
          <w:szCs w:val="24"/>
        </w:rPr>
      </w:pPr>
      <w:r w:rsidRPr="00570787">
        <w:rPr>
          <w:rFonts w:ascii="Times New Roman" w:hAnsi="Times New Roman" w:cs="Times New Roman"/>
          <w:bCs/>
          <w:sz w:val="24"/>
          <w:szCs w:val="24"/>
        </w:rPr>
        <w:tab/>
      </w:r>
    </w:p>
    <w:p w:rsidR="0032095E" w:rsidRPr="00DB4225" w:rsidRDefault="0032095E" w:rsidP="009017D5">
      <w:pPr>
        <w:spacing w:line="240" w:lineRule="auto"/>
        <w:contextualSpacing/>
        <w:rPr>
          <w:rFonts w:ascii="Times New Roman" w:hAnsi="Times New Roman"/>
          <w:b/>
          <w:sz w:val="24"/>
          <w:szCs w:val="24"/>
        </w:rPr>
      </w:pPr>
      <w:r w:rsidRPr="00DB4225">
        <w:rPr>
          <w:rFonts w:ascii="Times New Roman" w:hAnsi="Times New Roman"/>
          <w:b/>
          <w:sz w:val="24"/>
          <w:szCs w:val="24"/>
        </w:rPr>
        <w:t>Question</w:t>
      </w:r>
      <w:r w:rsidR="00DB4225">
        <w:rPr>
          <w:rFonts w:ascii="Times New Roman" w:hAnsi="Times New Roman"/>
          <w:b/>
          <w:sz w:val="24"/>
          <w:szCs w:val="24"/>
        </w:rPr>
        <w:t xml:space="preserve"> 1d</w:t>
      </w:r>
      <w:r w:rsidRPr="00DB4225">
        <w:rPr>
          <w:rFonts w:ascii="Times New Roman" w:hAnsi="Times New Roman"/>
          <w:b/>
          <w:sz w:val="24"/>
          <w:szCs w:val="24"/>
        </w:rPr>
        <w:t>:</w:t>
      </w:r>
    </w:p>
    <w:p w:rsidR="0032095E" w:rsidRDefault="0032095E" w:rsidP="009017D5">
      <w:pPr>
        <w:spacing w:line="240" w:lineRule="auto"/>
        <w:contextualSpacing/>
        <w:rPr>
          <w:rFonts w:ascii="Times New Roman" w:hAnsi="Times New Roman"/>
          <w:sz w:val="24"/>
          <w:szCs w:val="24"/>
        </w:rPr>
      </w:pPr>
    </w:p>
    <w:p w:rsidR="000E7011" w:rsidRDefault="000E7011" w:rsidP="009017D5">
      <w:pPr>
        <w:spacing w:line="240" w:lineRule="auto"/>
        <w:ind w:left="720"/>
        <w:contextualSpacing/>
        <w:rPr>
          <w:rFonts w:ascii="Times New Roman" w:hAnsi="Times New Roman"/>
          <w:sz w:val="24"/>
          <w:szCs w:val="24"/>
        </w:rPr>
      </w:pPr>
      <w:r>
        <w:rPr>
          <w:rFonts w:ascii="Times New Roman" w:hAnsi="Times New Roman"/>
          <w:sz w:val="24"/>
          <w:szCs w:val="24"/>
        </w:rPr>
        <w:t xml:space="preserve">d. </w:t>
      </w:r>
      <w:r w:rsidR="0032095E" w:rsidRPr="00007071">
        <w:rPr>
          <w:rFonts w:ascii="Times New Roman" w:hAnsi="Times New Roman"/>
          <w:sz w:val="24"/>
          <w:szCs w:val="24"/>
        </w:rPr>
        <w:t>Would there be a value to conditioning future funding for Colombia on decreases in</w:t>
      </w:r>
    </w:p>
    <w:p w:rsidR="0032095E" w:rsidRPr="00007071" w:rsidRDefault="000E7011" w:rsidP="009017D5">
      <w:pPr>
        <w:spacing w:line="240" w:lineRule="auto"/>
        <w:ind w:left="720"/>
        <w:contextualSpacing/>
        <w:rPr>
          <w:rFonts w:ascii="Times New Roman" w:hAnsi="Times New Roman"/>
          <w:sz w:val="24"/>
          <w:szCs w:val="24"/>
        </w:rPr>
      </w:pPr>
      <w:r>
        <w:rPr>
          <w:rFonts w:ascii="Times New Roman" w:hAnsi="Times New Roman"/>
          <w:sz w:val="24"/>
          <w:szCs w:val="24"/>
        </w:rPr>
        <w:t xml:space="preserve">    </w:t>
      </w:r>
      <w:r w:rsidR="0032095E" w:rsidRPr="00007071">
        <w:rPr>
          <w:rFonts w:ascii="Times New Roman" w:hAnsi="Times New Roman"/>
          <w:sz w:val="24"/>
          <w:szCs w:val="24"/>
        </w:rPr>
        <w:t xml:space="preserve">coca production? Would doing so have unintended consequences? </w:t>
      </w:r>
    </w:p>
    <w:p w:rsidR="0032095E" w:rsidRDefault="0032095E" w:rsidP="009017D5">
      <w:pPr>
        <w:spacing w:line="240" w:lineRule="auto"/>
        <w:contextualSpacing/>
        <w:rPr>
          <w:rFonts w:ascii="Times New Roman" w:hAnsi="Times New Roman"/>
          <w:b/>
          <w:sz w:val="24"/>
          <w:szCs w:val="24"/>
        </w:rPr>
      </w:pPr>
    </w:p>
    <w:p w:rsidR="0032095E" w:rsidRPr="00DB4225" w:rsidRDefault="0032095E" w:rsidP="009017D5">
      <w:pPr>
        <w:spacing w:line="240" w:lineRule="auto"/>
        <w:contextualSpacing/>
        <w:rPr>
          <w:rFonts w:ascii="Times New Roman" w:hAnsi="Times New Roman"/>
          <w:b/>
          <w:sz w:val="24"/>
          <w:szCs w:val="24"/>
        </w:rPr>
      </w:pPr>
      <w:r w:rsidRPr="00DB4225">
        <w:rPr>
          <w:rFonts w:ascii="Times New Roman" w:hAnsi="Times New Roman"/>
          <w:b/>
          <w:sz w:val="24"/>
          <w:szCs w:val="24"/>
        </w:rPr>
        <w:t>Answer</w:t>
      </w:r>
      <w:r w:rsidR="00DB4225">
        <w:rPr>
          <w:rFonts w:ascii="Times New Roman" w:hAnsi="Times New Roman"/>
          <w:b/>
          <w:sz w:val="24"/>
          <w:szCs w:val="24"/>
        </w:rPr>
        <w:t xml:space="preserve"> 1d</w:t>
      </w:r>
      <w:r w:rsidRPr="00DB4225">
        <w:rPr>
          <w:rFonts w:ascii="Times New Roman" w:hAnsi="Times New Roman"/>
          <w:b/>
          <w:sz w:val="24"/>
          <w:szCs w:val="24"/>
        </w:rPr>
        <w:t>:</w:t>
      </w:r>
    </w:p>
    <w:p w:rsidR="0032095E" w:rsidRDefault="0032095E" w:rsidP="009017D5">
      <w:pPr>
        <w:spacing w:line="240" w:lineRule="auto"/>
        <w:contextualSpacing/>
        <w:rPr>
          <w:rFonts w:ascii="Times New Roman" w:hAnsi="Times New Roman"/>
          <w:b/>
          <w:sz w:val="24"/>
          <w:szCs w:val="24"/>
        </w:rPr>
      </w:pPr>
    </w:p>
    <w:p w:rsidR="0032095E" w:rsidRDefault="0032095E" w:rsidP="009017D5">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Conditioning U.S. government resources at this stage would significantly hamper Colombian National Police and Army eradication operations, which could lead to continued increases in coca cultivation and cocaine production.  Both entities rely on U.S. government air assets and equipment to conduct eradication operations, particularly as their operating budget has been cut by 50 percent over the last two years.  Interdiction operations would be similarly impacted, leading to an increase of cocaine flowing through the transit zone and ultimately, to the United States.   </w:t>
      </w:r>
    </w:p>
    <w:p w:rsidR="009017D5" w:rsidRDefault="009017D5" w:rsidP="009017D5">
      <w:pPr>
        <w:spacing w:after="0" w:line="240" w:lineRule="auto"/>
        <w:ind w:firstLine="720"/>
        <w:contextualSpacing/>
        <w:rPr>
          <w:rFonts w:ascii="Times New Roman" w:hAnsi="Times New Roman"/>
          <w:sz w:val="24"/>
          <w:szCs w:val="24"/>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lastRenderedPageBreak/>
        <w:t>Question</w:t>
      </w:r>
      <w:r>
        <w:rPr>
          <w:rFonts w:ascii="Times New Roman" w:hAnsi="Times New Roman"/>
          <w:b/>
          <w:sz w:val="24"/>
          <w:szCs w:val="24"/>
        </w:rPr>
        <w:t xml:space="preserve"> 2</w:t>
      </w:r>
      <w:r w:rsidRPr="00183EAA">
        <w:rPr>
          <w:rFonts w:ascii="Times New Roman" w:hAnsi="Times New Roman"/>
          <w:b/>
          <w:sz w:val="24"/>
          <w:szCs w:val="24"/>
        </w:rPr>
        <w:t>:</w:t>
      </w:r>
    </w:p>
    <w:p w:rsidR="00183EAA" w:rsidRPr="00B44B26" w:rsidRDefault="00183EAA" w:rsidP="009017D5">
      <w:pPr>
        <w:spacing w:line="240" w:lineRule="auto"/>
        <w:contextualSpacing/>
        <w:rPr>
          <w:rFonts w:ascii="Times New Roman" w:hAnsi="Times New Roman"/>
          <w:b/>
          <w:sz w:val="24"/>
          <w:szCs w:val="24"/>
        </w:rPr>
      </w:pPr>
    </w:p>
    <w:p w:rsidR="00183EAA" w:rsidRPr="00B44B26" w:rsidRDefault="00183EAA" w:rsidP="009017D5">
      <w:pPr>
        <w:spacing w:line="240" w:lineRule="auto"/>
        <w:contextualSpacing/>
        <w:rPr>
          <w:rFonts w:ascii="Times New Roman" w:hAnsi="Times New Roman"/>
          <w:sz w:val="24"/>
          <w:szCs w:val="24"/>
        </w:rPr>
      </w:pPr>
      <w:r w:rsidRPr="00B44B26">
        <w:rPr>
          <w:rFonts w:ascii="Times New Roman" w:hAnsi="Times New Roman"/>
          <w:sz w:val="24"/>
          <w:szCs w:val="24"/>
        </w:rPr>
        <w:t xml:space="preserve">Seizure rates by both the U.S. and Colombian governments have increased. For example, in 2016, the Colombian government increased its cocaine seizures by 46 percent compared to the previous year. It also increased the number of cocaine labs it destroyed by 26 percent. </w:t>
      </w:r>
    </w:p>
    <w:p w:rsidR="00183EAA" w:rsidRPr="00B44B26" w:rsidRDefault="00183EAA" w:rsidP="009017D5">
      <w:pPr>
        <w:spacing w:line="240" w:lineRule="auto"/>
        <w:contextualSpacing/>
        <w:rPr>
          <w:rFonts w:ascii="Times New Roman" w:hAnsi="Times New Roman"/>
          <w:sz w:val="24"/>
          <w:szCs w:val="24"/>
        </w:rPr>
      </w:pPr>
    </w:p>
    <w:p w:rsidR="00183EAA" w:rsidRPr="00B44B26" w:rsidRDefault="00183EAA" w:rsidP="009017D5">
      <w:pPr>
        <w:spacing w:line="240" w:lineRule="auto"/>
        <w:contextualSpacing/>
        <w:rPr>
          <w:rFonts w:ascii="Times New Roman" w:hAnsi="Times New Roman"/>
          <w:sz w:val="24"/>
          <w:szCs w:val="24"/>
        </w:rPr>
      </w:pPr>
      <w:r w:rsidRPr="00B44B26">
        <w:rPr>
          <w:rFonts w:ascii="Times New Roman" w:hAnsi="Times New Roman"/>
          <w:sz w:val="24"/>
          <w:szCs w:val="24"/>
        </w:rPr>
        <w:t>Similarly, between 2014 and 2016, the number of Colombian cocaine labs seized with DEA support increased 53 percent. In 2016, the U.S. Coast Guard interdicted record levels of cocaine. And, in 2017, State Department assistance has contributed to the destruction of 693 labs.</w:t>
      </w:r>
    </w:p>
    <w:p w:rsidR="00183EAA" w:rsidRPr="00007071" w:rsidRDefault="00183EAA" w:rsidP="009017D5">
      <w:pPr>
        <w:spacing w:line="240" w:lineRule="auto"/>
        <w:contextualSpacing/>
        <w:rPr>
          <w:rFonts w:ascii="Times New Roman" w:hAnsi="Times New Roman"/>
          <w:sz w:val="24"/>
          <w:szCs w:val="24"/>
        </w:rPr>
      </w:pPr>
    </w:p>
    <w:p w:rsidR="00183EAA" w:rsidRDefault="00183EAA" w:rsidP="009017D5">
      <w:pPr>
        <w:spacing w:line="240" w:lineRule="auto"/>
        <w:contextualSpacing/>
        <w:rPr>
          <w:rFonts w:ascii="Times New Roman" w:hAnsi="Times New Roman"/>
          <w:sz w:val="24"/>
          <w:szCs w:val="24"/>
        </w:rPr>
      </w:pPr>
      <w:r w:rsidRPr="00007071">
        <w:rPr>
          <w:rFonts w:ascii="Times New Roman" w:hAnsi="Times New Roman"/>
          <w:sz w:val="24"/>
          <w:szCs w:val="24"/>
        </w:rPr>
        <w:t xml:space="preserve">What do you attribute these increased rates of seizures to? Is it simply due to the fact that more cocaine is being produced, and therefore more is being seized, or have the U.S. and Colombian governments changed their strategies? </w:t>
      </w:r>
      <w:r>
        <w:rPr>
          <w:rFonts w:ascii="Times New Roman" w:hAnsi="Times New Roman"/>
          <w:sz w:val="24"/>
          <w:szCs w:val="24"/>
        </w:rPr>
        <w:t xml:space="preserve"> </w:t>
      </w:r>
    </w:p>
    <w:p w:rsidR="00183EAA" w:rsidRPr="00007071" w:rsidRDefault="00183EAA" w:rsidP="009017D5">
      <w:pPr>
        <w:spacing w:line="240" w:lineRule="auto"/>
        <w:contextualSpacing/>
        <w:rPr>
          <w:rFonts w:ascii="Times New Roman" w:hAnsi="Times New Roman"/>
          <w:sz w:val="24"/>
          <w:szCs w:val="24"/>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Answer 2:</w:t>
      </w:r>
    </w:p>
    <w:p w:rsidR="00183EAA" w:rsidRDefault="00183EAA" w:rsidP="009017D5">
      <w:pPr>
        <w:spacing w:line="240" w:lineRule="auto"/>
        <w:contextualSpacing/>
        <w:rPr>
          <w:rFonts w:ascii="Times New Roman" w:hAnsi="Times New Roman"/>
          <w:sz w:val="24"/>
          <w:szCs w:val="24"/>
        </w:rPr>
      </w:pPr>
    </w:p>
    <w:p w:rsidR="00183EAA" w:rsidRDefault="00183EAA" w:rsidP="009017D5">
      <w:pPr>
        <w:spacing w:after="0" w:line="240" w:lineRule="auto"/>
        <w:ind w:firstLine="720"/>
        <w:contextualSpacing/>
        <w:rPr>
          <w:rFonts w:ascii="Times New Roman" w:hAnsi="Times New Roman"/>
          <w:sz w:val="24"/>
          <w:szCs w:val="24"/>
        </w:rPr>
      </w:pPr>
      <w:r>
        <w:rPr>
          <w:rFonts w:ascii="Times New Roman" w:hAnsi="Times New Roman"/>
          <w:sz w:val="24"/>
          <w:szCs w:val="24"/>
        </w:rPr>
        <w:t>The increase in cocaine seizures can be attributed to two factors.  The Government of Colombia made interdiction its main tool to disrupt</w:t>
      </w:r>
      <w:r w:rsidRPr="008E0622">
        <w:rPr>
          <w:rFonts w:ascii="Times New Roman" w:hAnsi="Times New Roman"/>
          <w:sz w:val="24"/>
          <w:szCs w:val="24"/>
        </w:rPr>
        <w:t xml:space="preserve"> the flow of cocaine to the United States</w:t>
      </w:r>
      <w:r>
        <w:rPr>
          <w:rFonts w:ascii="Times New Roman" w:hAnsi="Times New Roman"/>
          <w:sz w:val="24"/>
          <w:szCs w:val="24"/>
        </w:rPr>
        <w:t xml:space="preserve"> in 2016 and 2017</w:t>
      </w:r>
      <w:r w:rsidRPr="008E0622">
        <w:rPr>
          <w:rFonts w:ascii="Times New Roman" w:hAnsi="Times New Roman"/>
          <w:sz w:val="24"/>
          <w:szCs w:val="24"/>
        </w:rPr>
        <w:t xml:space="preserve">.  </w:t>
      </w:r>
      <w:r>
        <w:rPr>
          <w:rFonts w:ascii="Times New Roman" w:hAnsi="Times New Roman"/>
          <w:sz w:val="24"/>
          <w:szCs w:val="24"/>
        </w:rPr>
        <w:t xml:space="preserve">In 2017, Colombia’s superb interdiction effort has continued, making use of skills and resources developed over a generation of U.S. assistance.  Through the end of August, 2017, the Colombian government achieved a ten percent increase in seizures compared to the same time period in 2016.  Colombia has also </w:t>
      </w:r>
      <w:r w:rsidRPr="008E0622">
        <w:rPr>
          <w:rFonts w:ascii="Times New Roman" w:hAnsi="Times New Roman"/>
          <w:sz w:val="24"/>
          <w:szCs w:val="24"/>
        </w:rPr>
        <w:t>increase</w:t>
      </w:r>
      <w:r>
        <w:rPr>
          <w:rFonts w:ascii="Times New Roman" w:hAnsi="Times New Roman"/>
          <w:sz w:val="24"/>
          <w:szCs w:val="24"/>
        </w:rPr>
        <w:t>d</w:t>
      </w:r>
      <w:r w:rsidRPr="008E0622">
        <w:rPr>
          <w:rFonts w:ascii="Times New Roman" w:hAnsi="Times New Roman"/>
          <w:sz w:val="24"/>
          <w:szCs w:val="24"/>
        </w:rPr>
        <w:t xml:space="preserve"> solid precursor chemical interdictions</w:t>
      </w:r>
      <w:r>
        <w:rPr>
          <w:rFonts w:ascii="Times New Roman" w:hAnsi="Times New Roman"/>
          <w:sz w:val="24"/>
          <w:szCs w:val="24"/>
        </w:rPr>
        <w:t xml:space="preserve"> by </w:t>
      </w:r>
      <w:r w:rsidRPr="008E0622">
        <w:rPr>
          <w:rFonts w:ascii="Times New Roman" w:hAnsi="Times New Roman"/>
          <w:sz w:val="24"/>
          <w:szCs w:val="24"/>
        </w:rPr>
        <w:t>40 percent and liquid precursor chemical interdictions</w:t>
      </w:r>
      <w:r>
        <w:rPr>
          <w:rFonts w:ascii="Times New Roman" w:hAnsi="Times New Roman"/>
          <w:sz w:val="24"/>
          <w:szCs w:val="24"/>
        </w:rPr>
        <w:t xml:space="preserve"> by </w:t>
      </w:r>
      <w:r w:rsidRPr="008E0622">
        <w:rPr>
          <w:rFonts w:ascii="Times New Roman" w:hAnsi="Times New Roman"/>
          <w:sz w:val="24"/>
          <w:szCs w:val="24"/>
        </w:rPr>
        <w:t>29 percent</w:t>
      </w:r>
      <w:r>
        <w:rPr>
          <w:rFonts w:ascii="Times New Roman" w:hAnsi="Times New Roman"/>
          <w:sz w:val="24"/>
          <w:szCs w:val="24"/>
        </w:rPr>
        <w:t xml:space="preserve"> compared to the same time period in 2016.  While we applaud these efforts, the United States government maintains that the increase in interdictions is also due to a surge in cocaine being produced by Colombian transnational organized criminal groups.  We continue to stress to our Colombian counterparts that interdictions are not keeping up with production.  </w:t>
      </w:r>
    </w:p>
    <w:p w:rsidR="00183EAA" w:rsidRDefault="00183EAA" w:rsidP="009017D5">
      <w:pPr>
        <w:spacing w:line="240" w:lineRule="auto"/>
        <w:contextualSpacing/>
        <w:rPr>
          <w:rFonts w:ascii="Times New Roman" w:hAnsi="Times New Roman"/>
          <w:b/>
          <w:sz w:val="24"/>
          <w:szCs w:val="24"/>
          <w:u w:val="single"/>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Question</w:t>
      </w:r>
      <w:r>
        <w:rPr>
          <w:rFonts w:ascii="Times New Roman" w:hAnsi="Times New Roman"/>
          <w:b/>
          <w:sz w:val="24"/>
          <w:szCs w:val="24"/>
        </w:rPr>
        <w:t xml:space="preserve"> 3</w:t>
      </w:r>
      <w:r w:rsidRPr="00183EAA">
        <w:rPr>
          <w:rFonts w:ascii="Times New Roman" w:hAnsi="Times New Roman"/>
          <w:b/>
          <w:sz w:val="24"/>
          <w:szCs w:val="24"/>
        </w:rPr>
        <w:t>:</w:t>
      </w:r>
    </w:p>
    <w:p w:rsidR="00183EAA" w:rsidRPr="00B44B26" w:rsidRDefault="00183EAA" w:rsidP="009017D5">
      <w:pPr>
        <w:spacing w:line="240" w:lineRule="auto"/>
        <w:contextualSpacing/>
        <w:rPr>
          <w:rFonts w:ascii="Times New Roman" w:hAnsi="Times New Roman"/>
          <w:i/>
          <w:sz w:val="24"/>
          <w:szCs w:val="24"/>
        </w:rPr>
      </w:pPr>
    </w:p>
    <w:p w:rsidR="00183EAA" w:rsidRPr="00B44B26" w:rsidRDefault="00183EAA" w:rsidP="009017D5">
      <w:pPr>
        <w:spacing w:line="240" w:lineRule="auto"/>
        <w:contextualSpacing/>
        <w:rPr>
          <w:rFonts w:ascii="Times New Roman" w:hAnsi="Times New Roman"/>
          <w:sz w:val="24"/>
          <w:szCs w:val="24"/>
        </w:rPr>
      </w:pPr>
      <w:r w:rsidRPr="00B44B26">
        <w:rPr>
          <w:rFonts w:ascii="Times New Roman" w:hAnsi="Times New Roman"/>
          <w:sz w:val="24"/>
          <w:szCs w:val="24"/>
        </w:rPr>
        <w:t>Colombia’s new counternarcotics strategy is largely predicated on alternative development programs coupled with voluntary and forced, manual eradication. When my staff visited Colombia in June, they were told that the Colombian government only had enough funds to support approximately 13 percent of the projected costs for the alternative development program. I also understand that aerial eradication has been banned, the Colombian police force is not operating at full capacity, and the Colombian military may be forced to reduce its size</w:t>
      </w:r>
      <w:r>
        <w:rPr>
          <w:rFonts w:ascii="Times New Roman" w:hAnsi="Times New Roman"/>
          <w:sz w:val="24"/>
          <w:szCs w:val="24"/>
        </w:rPr>
        <w:t xml:space="preserve"> due to budgetary constraints. </w:t>
      </w:r>
    </w:p>
    <w:p w:rsidR="00183EAA" w:rsidRPr="00B71AFF" w:rsidRDefault="00183EAA" w:rsidP="009017D5">
      <w:pPr>
        <w:spacing w:line="240" w:lineRule="auto"/>
        <w:contextualSpacing/>
        <w:rPr>
          <w:rFonts w:ascii="Times New Roman" w:hAnsi="Times New Roman"/>
          <w:sz w:val="24"/>
          <w:szCs w:val="24"/>
        </w:rPr>
      </w:pPr>
    </w:p>
    <w:p w:rsidR="00183EAA" w:rsidRPr="00B71AFF" w:rsidRDefault="00183EAA" w:rsidP="009017D5">
      <w:pPr>
        <w:numPr>
          <w:ilvl w:val="0"/>
          <w:numId w:val="7"/>
        </w:numPr>
        <w:spacing w:line="240" w:lineRule="auto"/>
        <w:contextualSpacing/>
        <w:rPr>
          <w:rFonts w:ascii="Times New Roman" w:hAnsi="Times New Roman"/>
          <w:sz w:val="24"/>
          <w:szCs w:val="24"/>
        </w:rPr>
      </w:pPr>
      <w:r w:rsidRPr="00B71AFF">
        <w:rPr>
          <w:rFonts w:ascii="Times New Roman" w:hAnsi="Times New Roman"/>
          <w:sz w:val="24"/>
          <w:szCs w:val="24"/>
        </w:rPr>
        <w:t>With these facts in mind, do you believe that the Colombian government will be able to achieve its goal of eradicating – either through voluntary means or forced, manual eradication – 100,000 hectares by the end of this year?</w:t>
      </w:r>
      <w:r>
        <w:rPr>
          <w:rFonts w:ascii="Times New Roman" w:hAnsi="Times New Roman"/>
          <w:sz w:val="24"/>
          <w:szCs w:val="24"/>
        </w:rPr>
        <w:t xml:space="preserve">  </w:t>
      </w:r>
    </w:p>
    <w:p w:rsidR="00183EAA" w:rsidRPr="00B71AFF" w:rsidRDefault="00183EAA" w:rsidP="009017D5">
      <w:pPr>
        <w:spacing w:line="240" w:lineRule="auto"/>
        <w:contextualSpacing/>
        <w:rPr>
          <w:rFonts w:ascii="Times New Roman" w:hAnsi="Times New Roman"/>
          <w:sz w:val="24"/>
          <w:szCs w:val="24"/>
        </w:rPr>
      </w:pPr>
    </w:p>
    <w:p w:rsidR="00183EAA" w:rsidRPr="00B71AFF" w:rsidRDefault="00183EAA" w:rsidP="009017D5">
      <w:pPr>
        <w:numPr>
          <w:ilvl w:val="0"/>
          <w:numId w:val="7"/>
        </w:numPr>
        <w:spacing w:line="240" w:lineRule="auto"/>
        <w:contextualSpacing/>
        <w:rPr>
          <w:rFonts w:ascii="Times New Roman" w:hAnsi="Times New Roman"/>
          <w:sz w:val="24"/>
          <w:szCs w:val="24"/>
        </w:rPr>
      </w:pPr>
      <w:r w:rsidRPr="00B71AFF">
        <w:rPr>
          <w:rFonts w:ascii="Times New Roman" w:hAnsi="Times New Roman"/>
          <w:sz w:val="24"/>
          <w:szCs w:val="24"/>
        </w:rPr>
        <w:t xml:space="preserve">Outside of alternative development, how else might the U.S. and Colombian governments achieve reductions in coca production? </w:t>
      </w:r>
      <w:r>
        <w:rPr>
          <w:rFonts w:ascii="Times New Roman" w:hAnsi="Times New Roman"/>
          <w:sz w:val="24"/>
          <w:szCs w:val="24"/>
        </w:rPr>
        <w:t xml:space="preserve"> </w:t>
      </w:r>
    </w:p>
    <w:p w:rsidR="00183EAA" w:rsidRPr="00B71AFF" w:rsidRDefault="00183EAA" w:rsidP="009017D5">
      <w:pPr>
        <w:spacing w:line="240" w:lineRule="auto"/>
        <w:contextualSpacing/>
        <w:rPr>
          <w:rFonts w:ascii="Times New Roman" w:hAnsi="Times New Roman"/>
          <w:sz w:val="24"/>
          <w:szCs w:val="24"/>
        </w:rPr>
      </w:pPr>
    </w:p>
    <w:p w:rsidR="00183EAA" w:rsidRPr="00B44B26" w:rsidRDefault="00183EAA" w:rsidP="009017D5">
      <w:pPr>
        <w:numPr>
          <w:ilvl w:val="0"/>
          <w:numId w:val="7"/>
        </w:numPr>
        <w:spacing w:line="240" w:lineRule="auto"/>
        <w:contextualSpacing/>
        <w:rPr>
          <w:rFonts w:ascii="Times New Roman" w:hAnsi="Times New Roman"/>
          <w:sz w:val="24"/>
          <w:szCs w:val="24"/>
        </w:rPr>
      </w:pPr>
      <w:r w:rsidRPr="00B71AFF">
        <w:rPr>
          <w:rFonts w:ascii="Times New Roman" w:hAnsi="Times New Roman"/>
          <w:sz w:val="24"/>
          <w:szCs w:val="24"/>
        </w:rPr>
        <w:t>As a follow up, could a new Colombian administration reinstate aerial eradication? If so, would the U.S. State Department be able to support this program? If not, why not?</w:t>
      </w:r>
      <w:r w:rsidRPr="00B44B26">
        <w:rPr>
          <w:rFonts w:ascii="Times New Roman" w:hAnsi="Times New Roman"/>
          <w:i/>
          <w:sz w:val="24"/>
          <w:szCs w:val="24"/>
        </w:rPr>
        <w:t xml:space="preserve"> </w:t>
      </w:r>
    </w:p>
    <w:p w:rsidR="00183EAA" w:rsidRDefault="00183EAA" w:rsidP="009017D5">
      <w:pPr>
        <w:spacing w:line="240" w:lineRule="auto"/>
        <w:contextualSpacing/>
        <w:rPr>
          <w:rFonts w:ascii="Times New Roman" w:hAnsi="Times New Roman"/>
          <w:sz w:val="24"/>
          <w:szCs w:val="24"/>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Answer 3:</w:t>
      </w:r>
    </w:p>
    <w:p w:rsidR="009017D5" w:rsidRDefault="00183EAA" w:rsidP="009017D5">
      <w:pPr>
        <w:pStyle w:val="NoSpacing"/>
        <w:ind w:firstLine="720"/>
        <w:rPr>
          <w:rFonts w:ascii="Times New Roman" w:hAnsi="Times New Roman" w:cs="Times New Roman"/>
          <w:sz w:val="24"/>
          <w:szCs w:val="24"/>
        </w:rPr>
      </w:pPr>
      <w:r w:rsidRPr="00E11638">
        <w:rPr>
          <w:rFonts w:ascii="Times New Roman" w:hAnsi="Times New Roman" w:cs="Times New Roman"/>
          <w:sz w:val="24"/>
          <w:szCs w:val="24"/>
        </w:rPr>
        <w:t>To date, the Government of Colombia</w:t>
      </w:r>
      <w:r>
        <w:rPr>
          <w:rFonts w:ascii="Times New Roman" w:hAnsi="Times New Roman" w:cs="Times New Roman"/>
          <w:sz w:val="24"/>
          <w:szCs w:val="24"/>
        </w:rPr>
        <w:t xml:space="preserve"> reports that it</w:t>
      </w:r>
      <w:r w:rsidRPr="00E11638">
        <w:rPr>
          <w:rFonts w:ascii="Times New Roman" w:hAnsi="Times New Roman" w:cs="Times New Roman"/>
          <w:sz w:val="24"/>
          <w:szCs w:val="24"/>
        </w:rPr>
        <w:t>s forced eradication efforts are on pace to reach the</w:t>
      </w:r>
      <w:r>
        <w:rPr>
          <w:rFonts w:ascii="Times New Roman" w:hAnsi="Times New Roman" w:cs="Times New Roman"/>
          <w:sz w:val="24"/>
          <w:szCs w:val="24"/>
        </w:rPr>
        <w:t xml:space="preserve"> 2017</w:t>
      </w:r>
      <w:r w:rsidRPr="00E11638">
        <w:rPr>
          <w:rFonts w:ascii="Times New Roman" w:hAnsi="Times New Roman" w:cs="Times New Roman"/>
          <w:sz w:val="24"/>
          <w:szCs w:val="24"/>
        </w:rPr>
        <w:t xml:space="preserve"> goal of 50,000 hectares </w:t>
      </w:r>
      <w:r>
        <w:rPr>
          <w:rFonts w:ascii="Times New Roman" w:hAnsi="Times New Roman" w:cs="Times New Roman"/>
          <w:sz w:val="24"/>
          <w:szCs w:val="24"/>
        </w:rPr>
        <w:t>eradicated</w:t>
      </w:r>
      <w:r w:rsidRPr="00E11638">
        <w:rPr>
          <w:rFonts w:ascii="Times New Roman" w:hAnsi="Times New Roman" w:cs="Times New Roman"/>
          <w:sz w:val="24"/>
          <w:szCs w:val="24"/>
        </w:rPr>
        <w:t xml:space="preserve">.  Unfortunately, efforts to eradicate an additional 50,000 hectares via crop substitution are not meeting expectations due to a number of factors.  The Colombian government lacks the sufficient funds; the government is signing more </w:t>
      </w:r>
      <w:r>
        <w:rPr>
          <w:rFonts w:ascii="Times New Roman" w:hAnsi="Times New Roman" w:cs="Times New Roman"/>
          <w:sz w:val="24"/>
          <w:szCs w:val="24"/>
        </w:rPr>
        <w:t xml:space="preserve">umbrella </w:t>
      </w:r>
      <w:r w:rsidRPr="00E11638">
        <w:rPr>
          <w:rFonts w:ascii="Times New Roman" w:hAnsi="Times New Roman" w:cs="Times New Roman"/>
          <w:sz w:val="24"/>
          <w:szCs w:val="24"/>
        </w:rPr>
        <w:t>agreement</w:t>
      </w:r>
      <w:r>
        <w:rPr>
          <w:rFonts w:ascii="Times New Roman" w:hAnsi="Times New Roman" w:cs="Times New Roman"/>
          <w:sz w:val="24"/>
          <w:szCs w:val="24"/>
        </w:rPr>
        <w:t>s</w:t>
      </w:r>
      <w:r w:rsidRPr="00E11638">
        <w:rPr>
          <w:rFonts w:ascii="Times New Roman" w:hAnsi="Times New Roman" w:cs="Times New Roman"/>
          <w:sz w:val="24"/>
          <w:szCs w:val="24"/>
        </w:rPr>
        <w:t xml:space="preserve"> than </w:t>
      </w:r>
      <w:r>
        <w:rPr>
          <w:rFonts w:ascii="Times New Roman" w:hAnsi="Times New Roman" w:cs="Times New Roman"/>
          <w:sz w:val="24"/>
          <w:szCs w:val="24"/>
        </w:rPr>
        <w:t>it</w:t>
      </w:r>
      <w:r w:rsidRPr="00E11638">
        <w:rPr>
          <w:rFonts w:ascii="Times New Roman" w:hAnsi="Times New Roman" w:cs="Times New Roman"/>
          <w:sz w:val="24"/>
          <w:szCs w:val="24"/>
        </w:rPr>
        <w:t xml:space="preserve"> can implement or monitor; and the proper human capital </w:t>
      </w:r>
      <w:r>
        <w:rPr>
          <w:rFonts w:ascii="Times New Roman" w:hAnsi="Times New Roman" w:cs="Times New Roman"/>
          <w:sz w:val="24"/>
          <w:szCs w:val="24"/>
        </w:rPr>
        <w:t>is</w:t>
      </w:r>
      <w:r w:rsidRPr="00E11638">
        <w:rPr>
          <w:rFonts w:ascii="Times New Roman" w:hAnsi="Times New Roman" w:cs="Times New Roman"/>
          <w:sz w:val="24"/>
          <w:szCs w:val="24"/>
        </w:rPr>
        <w:t xml:space="preserve"> not in place.  We expect the combined goal of eradicating 100,000 hectares will not be met.   </w:t>
      </w:r>
    </w:p>
    <w:p w:rsidR="00183EAA" w:rsidRPr="00E11638" w:rsidRDefault="00183EAA" w:rsidP="009017D5">
      <w:pPr>
        <w:pStyle w:val="NoSpacing"/>
        <w:ind w:firstLine="720"/>
        <w:rPr>
          <w:rFonts w:ascii="Times New Roman" w:hAnsi="Times New Roman" w:cs="Times New Roman"/>
          <w:sz w:val="24"/>
          <w:szCs w:val="24"/>
        </w:rPr>
      </w:pPr>
      <w:r w:rsidRPr="00E11638">
        <w:rPr>
          <w:rFonts w:ascii="Times New Roman" w:hAnsi="Times New Roman" w:cs="Times New Roman"/>
          <w:sz w:val="24"/>
          <w:szCs w:val="24"/>
        </w:rPr>
        <w:t xml:space="preserve">  </w:t>
      </w:r>
    </w:p>
    <w:p w:rsidR="00183EAA" w:rsidRDefault="00183EAA" w:rsidP="009017D5">
      <w:pPr>
        <w:pStyle w:val="NoSpacing"/>
        <w:ind w:firstLine="720"/>
        <w:rPr>
          <w:rFonts w:ascii="Times New Roman" w:hAnsi="Times New Roman" w:cs="Times New Roman"/>
          <w:sz w:val="24"/>
          <w:szCs w:val="24"/>
        </w:rPr>
      </w:pPr>
      <w:r>
        <w:rPr>
          <w:rFonts w:ascii="Times New Roman" w:hAnsi="Times New Roman" w:cs="Times New Roman"/>
          <w:sz w:val="24"/>
          <w:szCs w:val="24"/>
        </w:rPr>
        <w:t>T</w:t>
      </w:r>
      <w:r w:rsidRPr="00E11638">
        <w:rPr>
          <w:rFonts w:ascii="Times New Roman" w:hAnsi="Times New Roman" w:cs="Times New Roman"/>
          <w:sz w:val="24"/>
          <w:szCs w:val="24"/>
        </w:rPr>
        <w:t>he Colombian government can reduc</w:t>
      </w:r>
      <w:r>
        <w:rPr>
          <w:rFonts w:ascii="Times New Roman" w:hAnsi="Times New Roman" w:cs="Times New Roman"/>
          <w:sz w:val="24"/>
          <w:szCs w:val="24"/>
        </w:rPr>
        <w:t>e</w:t>
      </w:r>
      <w:r w:rsidRPr="00E11638">
        <w:rPr>
          <w:rFonts w:ascii="Times New Roman" w:hAnsi="Times New Roman" w:cs="Times New Roman"/>
          <w:sz w:val="24"/>
          <w:szCs w:val="24"/>
        </w:rPr>
        <w:t xml:space="preserve"> coca </w:t>
      </w:r>
      <w:r>
        <w:rPr>
          <w:rFonts w:ascii="Times New Roman" w:hAnsi="Times New Roman" w:cs="Times New Roman"/>
          <w:sz w:val="24"/>
          <w:szCs w:val="24"/>
        </w:rPr>
        <w:t>cultivation</w:t>
      </w:r>
      <w:r w:rsidRPr="00E11638">
        <w:rPr>
          <w:rFonts w:ascii="Times New Roman" w:hAnsi="Times New Roman" w:cs="Times New Roman"/>
          <w:sz w:val="24"/>
          <w:szCs w:val="24"/>
        </w:rPr>
        <w:t xml:space="preserve"> by de</w:t>
      </w:r>
      <w:r>
        <w:rPr>
          <w:rFonts w:ascii="Times New Roman" w:hAnsi="Times New Roman" w:cs="Times New Roman"/>
          <w:sz w:val="24"/>
          <w:szCs w:val="24"/>
        </w:rPr>
        <w:t>-</w:t>
      </w:r>
      <w:r w:rsidRPr="00E11638">
        <w:rPr>
          <w:rFonts w:ascii="Times New Roman" w:hAnsi="Times New Roman" w:cs="Times New Roman"/>
          <w:sz w:val="24"/>
          <w:szCs w:val="24"/>
        </w:rPr>
        <w:t>conflicting voluntary and forced eradication efforts.  By signing more agreements than the government can implement or monitor, thousands of hectares are being protected from forced eradication.  The United States government will continue to engage Colombian officials to find a method to address this</w:t>
      </w:r>
      <w:r>
        <w:rPr>
          <w:rFonts w:ascii="Times New Roman" w:hAnsi="Times New Roman" w:cs="Times New Roman"/>
          <w:sz w:val="24"/>
          <w:szCs w:val="24"/>
        </w:rPr>
        <w:t xml:space="preserve"> challenge</w:t>
      </w:r>
      <w:r w:rsidRPr="00E11638">
        <w:rPr>
          <w:rFonts w:ascii="Times New Roman" w:hAnsi="Times New Roman" w:cs="Times New Roman"/>
          <w:sz w:val="24"/>
          <w:szCs w:val="24"/>
        </w:rPr>
        <w:t>.</w:t>
      </w:r>
    </w:p>
    <w:p w:rsidR="009017D5" w:rsidRDefault="009017D5" w:rsidP="009017D5">
      <w:pPr>
        <w:pStyle w:val="NoSpacing"/>
        <w:ind w:firstLine="720"/>
        <w:rPr>
          <w:rFonts w:ascii="Times New Roman" w:hAnsi="Times New Roman" w:cs="Times New Roman"/>
          <w:sz w:val="24"/>
          <w:szCs w:val="24"/>
        </w:rPr>
      </w:pPr>
    </w:p>
    <w:p w:rsidR="009017D5" w:rsidRDefault="00183EAA" w:rsidP="009017D5">
      <w:pPr>
        <w:pStyle w:val="NoSpacing"/>
        <w:rPr>
          <w:rFonts w:ascii="Times New Roman" w:hAnsi="Times New Roman" w:cs="Times New Roman"/>
          <w:sz w:val="24"/>
          <w:szCs w:val="24"/>
        </w:rPr>
      </w:pPr>
      <w:r>
        <w:rPr>
          <w:rFonts w:ascii="Times New Roman" w:hAnsi="Times New Roman" w:cs="Times New Roman"/>
          <w:sz w:val="24"/>
          <w:szCs w:val="24"/>
        </w:rPr>
        <w:tab/>
        <w:t>As the May 2018 Colombian presidential elections approach and a new administration takes power in August 2018, there is a window of opportunity to find new ways to address the coca cultivation and cocaine production surge.  It is possible a new Colombian administration would consider an aerial eradication program, but the</w:t>
      </w:r>
      <w:r w:rsidRPr="0050691C">
        <w:rPr>
          <w:rFonts w:ascii="Times New Roman" w:hAnsi="Times New Roman" w:cs="Times New Roman"/>
          <w:sz w:val="24"/>
          <w:szCs w:val="24"/>
        </w:rPr>
        <w:t xml:space="preserve"> decision to use </w:t>
      </w:r>
      <w:r>
        <w:rPr>
          <w:rFonts w:ascii="Times New Roman" w:hAnsi="Times New Roman" w:cs="Times New Roman"/>
          <w:sz w:val="24"/>
          <w:szCs w:val="24"/>
        </w:rPr>
        <w:t xml:space="preserve">such a method is a sovereign decision </w:t>
      </w:r>
      <w:r w:rsidRPr="0050691C">
        <w:rPr>
          <w:rFonts w:ascii="Times New Roman" w:hAnsi="Times New Roman" w:cs="Times New Roman"/>
          <w:sz w:val="24"/>
          <w:szCs w:val="24"/>
        </w:rPr>
        <w:t xml:space="preserve">of the </w:t>
      </w:r>
      <w:r>
        <w:rPr>
          <w:rFonts w:ascii="Times New Roman" w:hAnsi="Times New Roman" w:cs="Times New Roman"/>
          <w:sz w:val="24"/>
          <w:szCs w:val="24"/>
        </w:rPr>
        <w:t>G</w:t>
      </w:r>
      <w:r w:rsidRPr="0050691C">
        <w:rPr>
          <w:rFonts w:ascii="Times New Roman" w:hAnsi="Times New Roman" w:cs="Times New Roman"/>
          <w:sz w:val="24"/>
          <w:szCs w:val="24"/>
        </w:rPr>
        <w:t>overnment of Colombia</w:t>
      </w:r>
      <w:r>
        <w:rPr>
          <w:rFonts w:ascii="Times New Roman" w:hAnsi="Times New Roman" w:cs="Times New Roman"/>
          <w:sz w:val="24"/>
          <w:szCs w:val="24"/>
        </w:rPr>
        <w:t xml:space="preserve"> and could be limited by Colombian court decisions</w:t>
      </w:r>
      <w:r w:rsidRPr="0050691C">
        <w:rPr>
          <w:rFonts w:ascii="Times New Roman" w:hAnsi="Times New Roman" w:cs="Times New Roman"/>
          <w:sz w:val="24"/>
          <w:szCs w:val="24"/>
        </w:rPr>
        <w:t>.</w:t>
      </w:r>
      <w:r>
        <w:rPr>
          <w:rFonts w:ascii="Times New Roman" w:hAnsi="Times New Roman" w:cs="Times New Roman"/>
          <w:sz w:val="24"/>
          <w:szCs w:val="24"/>
        </w:rPr>
        <w:t xml:space="preserve">  If Colombia were to re-start aerial eradication, it should be a Colombian-led effort, which the U.S. government could consider supporting, if requested. </w:t>
      </w:r>
    </w:p>
    <w:p w:rsidR="00183EAA" w:rsidRDefault="00183EAA" w:rsidP="009017D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83EAA" w:rsidRDefault="00183EAA" w:rsidP="009017D5">
      <w:pPr>
        <w:pStyle w:val="NoSpacing"/>
        <w:rPr>
          <w:rFonts w:ascii="Times New Roman" w:hAnsi="Times New Roman"/>
        </w:rPr>
      </w:pPr>
      <w:r>
        <w:rPr>
          <w:rFonts w:ascii="Times New Roman" w:hAnsi="Times New Roman" w:cs="Times New Roman"/>
          <w:sz w:val="24"/>
          <w:szCs w:val="24"/>
        </w:rPr>
        <w:tab/>
        <w:t xml:space="preserve">At current International Narcotics Control and Law Enforcement (INCLE) funding levels, the U.S. would not be able to support an aerial eradication program.  An aerial eradication program operating at the same level as the previous INL program would require over $100 million in start-up costs and significant additional financial resources to operate every year.  We estimate it would </w:t>
      </w:r>
      <w:r w:rsidRPr="00A37C0F">
        <w:rPr>
          <w:rFonts w:ascii="Times New Roman" w:hAnsi="Times New Roman" w:cs="Times New Roman"/>
          <w:sz w:val="24"/>
          <w:szCs w:val="24"/>
        </w:rPr>
        <w:t>take up to two years to bring the program back to full operational capacity, although aerial spray could likely begin within the first year on a limited basis.</w:t>
      </w:r>
      <w:r>
        <w:rPr>
          <w:rFonts w:ascii="Times New Roman" w:hAnsi="Times New Roman"/>
        </w:rPr>
        <w:t> </w:t>
      </w:r>
    </w:p>
    <w:p w:rsidR="00183EAA" w:rsidRDefault="00183EAA" w:rsidP="009017D5">
      <w:pPr>
        <w:pStyle w:val="NoSpacing"/>
        <w:rPr>
          <w:rFonts w:ascii="Times New Roman" w:hAnsi="Times New Roman"/>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Question 4:</w:t>
      </w:r>
    </w:p>
    <w:p w:rsidR="00183EAA" w:rsidRPr="00A37C0F" w:rsidRDefault="00183EAA" w:rsidP="009017D5">
      <w:pPr>
        <w:spacing w:line="240" w:lineRule="auto"/>
        <w:contextualSpacing/>
        <w:rPr>
          <w:rFonts w:ascii="Times New Roman" w:hAnsi="Times New Roman"/>
          <w:b/>
          <w:sz w:val="24"/>
          <w:szCs w:val="24"/>
        </w:rPr>
      </w:pPr>
    </w:p>
    <w:p w:rsidR="00183EAA" w:rsidRPr="00A37C0F" w:rsidRDefault="00183EAA" w:rsidP="009017D5">
      <w:pPr>
        <w:spacing w:line="240" w:lineRule="auto"/>
        <w:contextualSpacing/>
        <w:rPr>
          <w:rFonts w:ascii="Times New Roman" w:hAnsi="Times New Roman"/>
          <w:sz w:val="24"/>
          <w:szCs w:val="24"/>
        </w:rPr>
      </w:pPr>
      <w:r w:rsidRPr="00A37C0F">
        <w:rPr>
          <w:rFonts w:ascii="Times New Roman" w:hAnsi="Times New Roman"/>
          <w:sz w:val="24"/>
          <w:szCs w:val="24"/>
        </w:rPr>
        <w:t xml:space="preserve">The U.S. State Department designated the FARC as a Foreign Terrorist Organization and a Specially Designated Global Terrorist. The U.S. Treasury Department designated the FARC as a Significant Foreign Narcotics Trafficker under the Kingpin Act. The consequences of these designations can include asset freezes, and immigration and travel restrictions. Throughout the peace negotiations, President Santos asserted that the FARC should be removed from these lists if they sign and abide by the peace accord.  </w:t>
      </w:r>
    </w:p>
    <w:p w:rsidR="00183EAA" w:rsidRPr="00A37C0F" w:rsidRDefault="00183EAA" w:rsidP="009017D5">
      <w:pPr>
        <w:spacing w:line="240" w:lineRule="auto"/>
        <w:contextualSpacing/>
        <w:rPr>
          <w:rFonts w:ascii="Times New Roman" w:hAnsi="Times New Roman"/>
          <w:sz w:val="24"/>
          <w:szCs w:val="24"/>
        </w:rPr>
      </w:pPr>
    </w:p>
    <w:p w:rsidR="00183EAA" w:rsidRDefault="00183EAA" w:rsidP="009017D5">
      <w:pPr>
        <w:spacing w:line="240" w:lineRule="auto"/>
        <w:ind w:left="360"/>
        <w:contextualSpacing/>
        <w:rPr>
          <w:rFonts w:ascii="Times New Roman" w:hAnsi="Times New Roman"/>
          <w:sz w:val="24"/>
          <w:szCs w:val="24"/>
        </w:rPr>
      </w:pPr>
      <w:r>
        <w:rPr>
          <w:rFonts w:ascii="Times New Roman" w:hAnsi="Times New Roman"/>
          <w:sz w:val="24"/>
          <w:szCs w:val="24"/>
        </w:rPr>
        <w:t xml:space="preserve">a. </w:t>
      </w:r>
      <w:r w:rsidRPr="00A37C0F">
        <w:rPr>
          <w:rFonts w:ascii="Times New Roman" w:hAnsi="Times New Roman"/>
          <w:sz w:val="24"/>
          <w:szCs w:val="24"/>
        </w:rPr>
        <w:t>If the FARC abides by the peace agreement, should they be removed from these designation lists?</w:t>
      </w:r>
    </w:p>
    <w:p w:rsidR="00183EAA" w:rsidRPr="00A37C0F" w:rsidRDefault="00183EAA" w:rsidP="009017D5">
      <w:pPr>
        <w:spacing w:line="240" w:lineRule="auto"/>
        <w:contextualSpacing/>
        <w:rPr>
          <w:rFonts w:ascii="Times New Roman" w:hAnsi="Times New Roman"/>
          <w:sz w:val="24"/>
          <w:szCs w:val="24"/>
        </w:rPr>
      </w:pPr>
      <w:r w:rsidRPr="00A37C0F">
        <w:rPr>
          <w:rFonts w:ascii="Times New Roman" w:hAnsi="Times New Roman"/>
          <w:sz w:val="24"/>
          <w:szCs w:val="24"/>
        </w:rPr>
        <w:t xml:space="preserve">  </w:t>
      </w:r>
    </w:p>
    <w:p w:rsidR="00183EAA" w:rsidRPr="00A37C0F" w:rsidRDefault="00183EAA" w:rsidP="009017D5">
      <w:pPr>
        <w:spacing w:line="240" w:lineRule="auto"/>
        <w:ind w:firstLine="360"/>
        <w:contextualSpacing/>
        <w:rPr>
          <w:rFonts w:ascii="Times New Roman" w:hAnsi="Times New Roman"/>
          <w:i/>
          <w:sz w:val="24"/>
          <w:szCs w:val="24"/>
        </w:rPr>
      </w:pPr>
      <w:r>
        <w:rPr>
          <w:rFonts w:ascii="Times New Roman" w:hAnsi="Times New Roman"/>
          <w:sz w:val="24"/>
          <w:szCs w:val="24"/>
        </w:rPr>
        <w:t xml:space="preserve">b. </w:t>
      </w:r>
      <w:r w:rsidRPr="00A37C0F">
        <w:rPr>
          <w:rFonts w:ascii="Times New Roman" w:hAnsi="Times New Roman"/>
          <w:sz w:val="24"/>
          <w:szCs w:val="24"/>
        </w:rPr>
        <w:t xml:space="preserve">Would removing these designations harm U.S. counternarcotics efforts in Colombia?  </w:t>
      </w:r>
    </w:p>
    <w:p w:rsidR="00183EAA" w:rsidRPr="00A37C0F" w:rsidRDefault="00183EAA" w:rsidP="009017D5">
      <w:pPr>
        <w:spacing w:line="240" w:lineRule="auto"/>
        <w:ind w:left="720"/>
        <w:contextualSpacing/>
        <w:rPr>
          <w:rFonts w:ascii="Times New Roman" w:hAnsi="Times New Roman"/>
          <w:sz w:val="24"/>
          <w:szCs w:val="24"/>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Answer</w:t>
      </w:r>
      <w:r w:rsidR="000E7011">
        <w:rPr>
          <w:rFonts w:ascii="Times New Roman" w:hAnsi="Times New Roman"/>
          <w:b/>
          <w:sz w:val="24"/>
          <w:szCs w:val="24"/>
        </w:rPr>
        <w:t xml:space="preserve"> </w:t>
      </w:r>
      <w:r w:rsidRPr="00183EAA">
        <w:rPr>
          <w:rFonts w:ascii="Times New Roman" w:hAnsi="Times New Roman"/>
          <w:b/>
          <w:sz w:val="24"/>
          <w:szCs w:val="24"/>
        </w:rPr>
        <w:t>4:</w:t>
      </w:r>
    </w:p>
    <w:p w:rsidR="00183EAA" w:rsidRPr="00A37C0F" w:rsidRDefault="00183EAA" w:rsidP="009017D5">
      <w:pPr>
        <w:spacing w:line="240" w:lineRule="auto"/>
        <w:contextualSpacing/>
        <w:rPr>
          <w:rFonts w:ascii="Times New Roman" w:hAnsi="Times New Roman"/>
          <w:b/>
          <w:sz w:val="24"/>
          <w:szCs w:val="24"/>
        </w:rPr>
      </w:pPr>
    </w:p>
    <w:p w:rsidR="00183EAA" w:rsidRDefault="00183EAA" w:rsidP="009017D5">
      <w:pPr>
        <w:spacing w:after="0" w:line="240" w:lineRule="auto"/>
        <w:ind w:firstLine="720"/>
        <w:rPr>
          <w:rFonts w:ascii="Times New Roman" w:hAnsi="Times New Roman"/>
          <w:sz w:val="24"/>
          <w:szCs w:val="24"/>
        </w:rPr>
      </w:pPr>
      <w:r w:rsidRPr="00CB34E4">
        <w:rPr>
          <w:rFonts w:ascii="Times New Roman" w:hAnsi="Times New Roman"/>
          <w:sz w:val="24"/>
          <w:szCs w:val="24"/>
        </w:rPr>
        <w:t xml:space="preserve">The FARC is a designated Foreign Terrorist Organization (FTO) under section 219 of the Immigration and Nationality Act and as a Specially Designated Global Terrorist (SDGT) under section 1(b) of Executive Order 13224.  A review of each FTO designation is conducted at least every five years, as required by statute.  However, the Secretary of State has the authority to review a designation at any time.  Any review of the FARC’s status as an FTO will take into account new facts, including, for example, whether through implementation of the peace agreement the FARC disarm, engage in peaceful activities, and give up violence.  Further, the Department constantly monitors the activity of groups designated under E.O. 13224 for any new information.  </w:t>
      </w:r>
      <w:r>
        <w:rPr>
          <w:rFonts w:ascii="Times New Roman" w:hAnsi="Times New Roman"/>
          <w:sz w:val="24"/>
          <w:szCs w:val="24"/>
        </w:rPr>
        <w:t xml:space="preserve">For additional information on the Department of Treasury’s designations, we refer you to Treasury. </w:t>
      </w:r>
    </w:p>
    <w:p w:rsidR="009017D5" w:rsidRDefault="009017D5" w:rsidP="009017D5">
      <w:pPr>
        <w:spacing w:after="0" w:line="240" w:lineRule="auto"/>
        <w:ind w:firstLine="720"/>
        <w:rPr>
          <w:rFonts w:ascii="Times New Roman" w:hAnsi="Times New Roman"/>
          <w:sz w:val="24"/>
          <w:szCs w:val="24"/>
        </w:rPr>
      </w:pPr>
    </w:p>
    <w:p w:rsidR="00183EAA" w:rsidRPr="00A37C0F" w:rsidRDefault="00183EAA" w:rsidP="009017D5">
      <w:pPr>
        <w:spacing w:after="0" w:line="240" w:lineRule="auto"/>
        <w:ind w:firstLine="720"/>
        <w:rPr>
          <w:rFonts w:ascii="Times New Roman" w:hAnsi="Times New Roman"/>
          <w:sz w:val="24"/>
          <w:szCs w:val="24"/>
        </w:rPr>
      </w:pPr>
      <w:r w:rsidRPr="00A37C0F">
        <w:rPr>
          <w:rFonts w:ascii="Times New Roman" w:hAnsi="Times New Roman"/>
          <w:sz w:val="24"/>
          <w:szCs w:val="24"/>
        </w:rPr>
        <w:t>During the peace negotiations with the Government of Colombia, the FARC encouraged farmers to grow more coca.  Since finalizing the peace agreement in November 2016, some demobilized FARC and FARC dissidents have continued to actively engage in narcotrafficking activities in Colombia.  Moreover, the FARC has in many ways not fulfilled its obligations under the peace accord to sever ties with illicit activities and provide information to the government on drug trafficking networks.  The FARC’s behavior has diminished its credibility as an entity genuinely attempting to transition to a legitimate political organization.  As a result of these factors, the U.S. government is not considering reviewing the FARC’s designation as a Foreign Terrorist Organization at this time.</w:t>
      </w:r>
      <w:r w:rsidRPr="00B11344">
        <w:rPr>
          <w:rFonts w:ascii="Times New Roman" w:hAnsi="Times New Roman"/>
          <w:sz w:val="24"/>
          <w:szCs w:val="24"/>
        </w:rPr>
        <w:t>  </w:t>
      </w:r>
      <w:r w:rsidRPr="00A37C0F">
        <w:rPr>
          <w:rFonts w:ascii="Times New Roman" w:hAnsi="Times New Roman"/>
          <w:sz w:val="24"/>
          <w:szCs w:val="24"/>
        </w:rPr>
        <w:t xml:space="preserve"> </w:t>
      </w:r>
    </w:p>
    <w:p w:rsidR="00183EAA" w:rsidRDefault="00183EAA" w:rsidP="009017D5">
      <w:pPr>
        <w:spacing w:line="240" w:lineRule="auto"/>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cs="Times New Roman"/>
          <w:b/>
          <w:iCs/>
          <w:sz w:val="24"/>
          <w:szCs w:val="24"/>
        </w:rPr>
        <w:t>Question</w:t>
      </w:r>
      <w:r>
        <w:rPr>
          <w:rFonts w:ascii="Times New Roman" w:hAnsi="Times New Roman" w:cs="Times New Roman"/>
          <w:b/>
          <w:iCs/>
          <w:sz w:val="24"/>
          <w:szCs w:val="24"/>
        </w:rPr>
        <w:t xml:space="preserve"> 5</w:t>
      </w:r>
      <w:r w:rsidRPr="00183EAA">
        <w:rPr>
          <w:rFonts w:ascii="Times New Roman" w:hAnsi="Times New Roman" w:cs="Times New Roman"/>
          <w:b/>
          <w:iCs/>
          <w:sz w:val="24"/>
          <w:szCs w:val="24"/>
        </w:rPr>
        <w:t>:</w:t>
      </w:r>
      <w:r w:rsidRPr="00183EAA">
        <w:rPr>
          <w:rFonts w:ascii="Times New Roman" w:hAnsi="Times New Roman" w:cs="Times New Roman"/>
          <w:iCs/>
          <w:sz w:val="24"/>
          <w:szCs w:val="24"/>
        </w:rPr>
        <w:t xml:space="preserve"> </w:t>
      </w:r>
      <w:r w:rsidRPr="00183EAA">
        <w:rPr>
          <w:rFonts w:ascii="Times New Roman" w:hAnsi="Times New Roman"/>
          <w:b/>
          <w:sz w:val="24"/>
          <w:szCs w:val="24"/>
        </w:rPr>
        <w:t xml:space="preserve"> </w:t>
      </w:r>
    </w:p>
    <w:p w:rsidR="00183EAA" w:rsidRDefault="00183EAA" w:rsidP="009017D5">
      <w:pPr>
        <w:spacing w:line="240" w:lineRule="auto"/>
        <w:contextualSpacing/>
        <w:rPr>
          <w:rFonts w:ascii="Times New Roman" w:hAnsi="Times New Roman"/>
          <w:b/>
          <w:sz w:val="24"/>
          <w:szCs w:val="24"/>
        </w:rPr>
      </w:pPr>
    </w:p>
    <w:p w:rsidR="00183EAA" w:rsidRDefault="00183EAA" w:rsidP="009017D5">
      <w:pPr>
        <w:spacing w:line="240" w:lineRule="auto"/>
        <w:contextualSpacing/>
        <w:rPr>
          <w:rFonts w:ascii="Times New Roman" w:hAnsi="Times New Roman"/>
          <w:sz w:val="24"/>
          <w:szCs w:val="24"/>
        </w:rPr>
      </w:pPr>
      <w:r>
        <w:rPr>
          <w:rFonts w:ascii="Times New Roman" w:hAnsi="Times New Roman"/>
          <w:sz w:val="24"/>
          <w:szCs w:val="24"/>
        </w:rPr>
        <w:t xml:space="preserve">Extradition is a strong and feared procedure.  It has been a critical tool in disrupting organized criminal networks in Colombia for more than two decades. </w:t>
      </w:r>
      <w:r>
        <w:rPr>
          <w:rFonts w:ascii="Times New Roman" w:hAnsi="Times New Roman"/>
          <w:b/>
          <w:sz w:val="24"/>
          <w:szCs w:val="24"/>
        </w:rPr>
        <w:t xml:space="preserve"> </w:t>
      </w:r>
      <w:r>
        <w:rPr>
          <w:rFonts w:ascii="Times New Roman" w:hAnsi="Times New Roman"/>
          <w:sz w:val="24"/>
          <w:szCs w:val="24"/>
        </w:rPr>
        <w:t xml:space="preserve">However, the recently signed peace agreement stipulates that FARC members who committed drug trafficking crimes in connection with the conflict and who are currently participating in the transitional justice system cannot be extradited to the United States if they admit to the full-extent of their crimes; commit to reparations to victims; and agree not repeat or engage in future criminal activity. </w:t>
      </w:r>
    </w:p>
    <w:p w:rsidR="00183EAA" w:rsidRPr="00171128" w:rsidRDefault="00183EAA" w:rsidP="009017D5">
      <w:pPr>
        <w:spacing w:line="240" w:lineRule="auto"/>
        <w:contextualSpacing/>
        <w:rPr>
          <w:rFonts w:ascii="Times New Roman" w:hAnsi="Times New Roman"/>
          <w:b/>
          <w:sz w:val="24"/>
          <w:szCs w:val="24"/>
        </w:rPr>
      </w:pPr>
    </w:p>
    <w:p w:rsidR="00183EAA" w:rsidRDefault="00183EAA" w:rsidP="009017D5">
      <w:pPr>
        <w:spacing w:line="240" w:lineRule="auto"/>
        <w:contextualSpacing/>
        <w:rPr>
          <w:rFonts w:ascii="Times New Roman" w:hAnsi="Times New Roman"/>
          <w:sz w:val="24"/>
          <w:szCs w:val="24"/>
        </w:rPr>
      </w:pPr>
      <w:r>
        <w:rPr>
          <w:rFonts w:ascii="Times New Roman" w:hAnsi="Times New Roman"/>
          <w:sz w:val="24"/>
          <w:szCs w:val="24"/>
        </w:rPr>
        <w:t xml:space="preserve">How has this stipulation impacted your ability to bring those who manufacture and traffic Colombian cocaine to justice?  </w:t>
      </w:r>
    </w:p>
    <w:p w:rsidR="00183EAA" w:rsidRDefault="00183EAA" w:rsidP="009017D5">
      <w:pPr>
        <w:spacing w:after="0" w:line="240" w:lineRule="auto"/>
        <w:contextualSpacing/>
        <w:rPr>
          <w:rFonts w:ascii="Times New Roman" w:hAnsi="Times New Roman" w:cs="Times New Roman"/>
          <w:b/>
          <w:iCs/>
          <w:sz w:val="24"/>
          <w:szCs w:val="24"/>
          <w:u w:val="single"/>
        </w:rPr>
      </w:pPr>
    </w:p>
    <w:p w:rsidR="00183EAA" w:rsidRDefault="00183EAA" w:rsidP="009017D5">
      <w:pPr>
        <w:spacing w:after="0" w:line="240" w:lineRule="auto"/>
        <w:contextualSpacing/>
        <w:rPr>
          <w:rFonts w:ascii="Times New Roman" w:hAnsi="Times New Roman" w:cs="Times New Roman"/>
          <w:b/>
          <w:iCs/>
          <w:sz w:val="24"/>
          <w:szCs w:val="24"/>
        </w:rPr>
      </w:pPr>
      <w:r w:rsidRPr="00183EAA">
        <w:rPr>
          <w:rFonts w:ascii="Times New Roman" w:hAnsi="Times New Roman" w:cs="Times New Roman"/>
          <w:b/>
          <w:iCs/>
          <w:sz w:val="24"/>
          <w:szCs w:val="24"/>
        </w:rPr>
        <w:t>Answer 5:</w:t>
      </w:r>
    </w:p>
    <w:p w:rsidR="009017D5" w:rsidRPr="00183EAA" w:rsidRDefault="009017D5" w:rsidP="009017D5">
      <w:pPr>
        <w:spacing w:after="0" w:line="240" w:lineRule="auto"/>
        <w:contextualSpacing/>
        <w:rPr>
          <w:rFonts w:ascii="Times New Roman" w:hAnsi="Times New Roman" w:cs="Times New Roman"/>
          <w:b/>
          <w:iCs/>
          <w:sz w:val="24"/>
          <w:szCs w:val="24"/>
        </w:rPr>
      </w:pPr>
    </w:p>
    <w:p w:rsidR="00183EAA" w:rsidRDefault="00183EAA" w:rsidP="009017D5">
      <w:pPr>
        <w:spacing w:after="0" w:line="240" w:lineRule="auto"/>
        <w:ind w:firstLine="720"/>
        <w:contextualSpacing/>
        <w:rPr>
          <w:rFonts w:ascii="Times New Roman" w:eastAsia="Times New Roman" w:hAnsi="Times New Roman" w:cs="Times New Roman"/>
          <w:color w:val="000000"/>
          <w:sz w:val="24"/>
          <w:szCs w:val="24"/>
        </w:rPr>
      </w:pPr>
      <w:r w:rsidRPr="00EC237F">
        <w:rPr>
          <w:rFonts w:ascii="Times New Roman" w:eastAsia="Times New Roman" w:hAnsi="Times New Roman" w:cs="Times New Roman"/>
          <w:color w:val="000000"/>
          <w:sz w:val="24"/>
          <w:szCs w:val="24"/>
        </w:rPr>
        <w:t>The United States and Colombia enjoy an outstanding law enforcement, security, and extradition relationship that has benefited the victims of transnational cri</w:t>
      </w:r>
      <w:r>
        <w:rPr>
          <w:rFonts w:ascii="Times New Roman" w:eastAsia="Times New Roman" w:hAnsi="Times New Roman" w:cs="Times New Roman"/>
          <w:color w:val="000000"/>
          <w:sz w:val="24"/>
          <w:szCs w:val="24"/>
        </w:rPr>
        <w:t xml:space="preserve">me in both countries.  Colombia </w:t>
      </w:r>
      <w:r w:rsidRPr="00EC237F">
        <w:rPr>
          <w:rFonts w:ascii="Times New Roman" w:eastAsia="Times New Roman" w:hAnsi="Times New Roman" w:cs="Times New Roman"/>
          <w:color w:val="000000"/>
          <w:sz w:val="24"/>
          <w:szCs w:val="24"/>
        </w:rPr>
        <w:t xml:space="preserve">extradited </w:t>
      </w:r>
      <w:r>
        <w:rPr>
          <w:rFonts w:ascii="Times New Roman" w:eastAsia="Times New Roman" w:hAnsi="Times New Roman" w:cs="Times New Roman"/>
          <w:color w:val="000000"/>
          <w:sz w:val="24"/>
          <w:szCs w:val="24"/>
        </w:rPr>
        <w:t>2,051 individuals</w:t>
      </w:r>
      <w:r w:rsidRPr="00EC237F">
        <w:rPr>
          <w:rFonts w:ascii="Times New Roman" w:eastAsia="Times New Roman" w:hAnsi="Times New Roman" w:cs="Times New Roman"/>
          <w:color w:val="000000"/>
          <w:sz w:val="24"/>
          <w:szCs w:val="24"/>
        </w:rPr>
        <w:t xml:space="preserve"> to the United States from 1997 through </w:t>
      </w:r>
      <w:r>
        <w:rPr>
          <w:rFonts w:ascii="Times New Roman" w:eastAsia="Times New Roman" w:hAnsi="Times New Roman" w:cs="Times New Roman"/>
          <w:color w:val="000000"/>
          <w:sz w:val="24"/>
          <w:szCs w:val="24"/>
        </w:rPr>
        <w:t xml:space="preserve">August </w:t>
      </w:r>
      <w:r w:rsidRPr="00EC237F">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7 – far and away the largest number of extraditions to the United States from any country in the world during that period</w:t>
      </w:r>
      <w:r w:rsidRPr="00EC237F">
        <w:rPr>
          <w:rFonts w:ascii="Times New Roman" w:eastAsia="Times New Roman" w:hAnsi="Times New Roman" w:cs="Times New Roman"/>
          <w:color w:val="000000"/>
          <w:sz w:val="24"/>
          <w:szCs w:val="24"/>
        </w:rPr>
        <w:t>.</w:t>
      </w:r>
    </w:p>
    <w:p w:rsidR="009017D5" w:rsidRPr="00EC237F" w:rsidRDefault="009017D5" w:rsidP="009017D5">
      <w:pPr>
        <w:spacing w:after="0" w:line="240" w:lineRule="auto"/>
        <w:ind w:firstLine="720"/>
        <w:contextualSpacing/>
        <w:rPr>
          <w:rFonts w:ascii="Times New Roman" w:eastAsia="Times New Roman" w:hAnsi="Times New Roman" w:cs="Times New Roman"/>
          <w:color w:val="000000"/>
          <w:sz w:val="24"/>
          <w:szCs w:val="24"/>
        </w:rPr>
      </w:pPr>
    </w:p>
    <w:p w:rsidR="00183EAA" w:rsidRPr="00EC237F" w:rsidRDefault="00183EAA" w:rsidP="009017D5">
      <w:pPr>
        <w:spacing w:after="0" w:line="240" w:lineRule="auto"/>
        <w:ind w:firstLine="720"/>
        <w:contextualSpacing/>
        <w:rPr>
          <w:rFonts w:ascii="Times New Roman" w:eastAsia="Times New Roman" w:hAnsi="Times New Roman" w:cs="Times New Roman"/>
          <w:color w:val="000000"/>
          <w:sz w:val="24"/>
          <w:szCs w:val="24"/>
        </w:rPr>
      </w:pPr>
      <w:r w:rsidRPr="00EC237F">
        <w:rPr>
          <w:rFonts w:ascii="Times New Roman" w:eastAsia="Times New Roman" w:hAnsi="Times New Roman" w:cs="Times New Roman"/>
          <w:color w:val="000000"/>
          <w:sz w:val="24"/>
          <w:szCs w:val="24"/>
        </w:rPr>
        <w:t xml:space="preserve">The extradition process depends on decisions by two sovereign nations.  The United States will continue to seek extraditions of those who break U.S. laws, </w:t>
      </w:r>
      <w:r>
        <w:rPr>
          <w:rFonts w:ascii="Times New Roman" w:eastAsia="Times New Roman" w:hAnsi="Times New Roman" w:cs="Times New Roman"/>
          <w:color w:val="000000"/>
          <w:sz w:val="24"/>
          <w:szCs w:val="24"/>
        </w:rPr>
        <w:t xml:space="preserve">including the FARC, </w:t>
      </w:r>
      <w:r w:rsidRPr="00EC237F">
        <w:rPr>
          <w:rFonts w:ascii="Times New Roman" w:eastAsia="Times New Roman" w:hAnsi="Times New Roman" w:cs="Times New Roman"/>
          <w:color w:val="000000"/>
          <w:sz w:val="24"/>
          <w:szCs w:val="24"/>
        </w:rPr>
        <w:t xml:space="preserve">wherever they might reside or travel, so they can be held accountable in U.S. courts.  </w:t>
      </w:r>
    </w:p>
    <w:p w:rsidR="00183EAA" w:rsidRDefault="00183EAA" w:rsidP="009017D5">
      <w:pPr>
        <w:spacing w:after="0" w:line="24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peace accord signed by t</w:t>
      </w:r>
      <w:r w:rsidRPr="00ED1D22">
        <w:rPr>
          <w:rFonts w:ascii="Times New Roman" w:eastAsia="Times New Roman" w:hAnsi="Times New Roman" w:cs="Times New Roman"/>
          <w:color w:val="000000"/>
          <w:sz w:val="24"/>
          <w:szCs w:val="24"/>
        </w:rPr>
        <w:t>he Colombian government</w:t>
      </w:r>
      <w:r>
        <w:rPr>
          <w:rFonts w:ascii="Times New Roman" w:eastAsia="Times New Roman" w:hAnsi="Times New Roman" w:cs="Times New Roman"/>
          <w:color w:val="000000"/>
          <w:sz w:val="24"/>
          <w:szCs w:val="24"/>
        </w:rPr>
        <w:t xml:space="preserve"> and the FARC, the Colombian government committed </w:t>
      </w:r>
      <w:r w:rsidRPr="00ED1D22">
        <w:rPr>
          <w:rFonts w:ascii="Times New Roman" w:eastAsia="Times New Roman" w:hAnsi="Times New Roman" w:cs="Times New Roman"/>
          <w:color w:val="000000"/>
          <w:sz w:val="24"/>
          <w:szCs w:val="24"/>
        </w:rPr>
        <w:t xml:space="preserve">not </w:t>
      </w:r>
      <w:r>
        <w:rPr>
          <w:rFonts w:ascii="Times New Roman" w:eastAsia="Times New Roman" w:hAnsi="Times New Roman" w:cs="Times New Roman"/>
          <w:color w:val="000000"/>
          <w:sz w:val="24"/>
          <w:szCs w:val="24"/>
        </w:rPr>
        <w:t>to extradite</w:t>
      </w:r>
      <w:r w:rsidRPr="00ED1D22">
        <w:rPr>
          <w:rFonts w:ascii="Times New Roman" w:eastAsia="Times New Roman" w:hAnsi="Times New Roman" w:cs="Times New Roman"/>
          <w:color w:val="000000"/>
          <w:sz w:val="24"/>
          <w:szCs w:val="24"/>
        </w:rPr>
        <w:t xml:space="preserve"> former FARC members who cooperate with the transitional justice mechanism for crimes committed before the si</w:t>
      </w:r>
      <w:r>
        <w:rPr>
          <w:rFonts w:ascii="Times New Roman" w:eastAsia="Times New Roman" w:hAnsi="Times New Roman" w:cs="Times New Roman"/>
          <w:color w:val="000000"/>
          <w:sz w:val="24"/>
          <w:szCs w:val="24"/>
        </w:rPr>
        <w:t>gning of the</w:t>
      </w:r>
      <w:r w:rsidRPr="00ED1D22">
        <w:rPr>
          <w:rFonts w:ascii="Times New Roman" w:eastAsia="Times New Roman" w:hAnsi="Times New Roman" w:cs="Times New Roman"/>
          <w:color w:val="000000"/>
          <w:sz w:val="24"/>
          <w:szCs w:val="24"/>
        </w:rPr>
        <w:t xml:space="preserve"> final peace accord</w:t>
      </w:r>
      <w:r>
        <w:rPr>
          <w:rFonts w:ascii="Times New Roman" w:eastAsia="Times New Roman" w:hAnsi="Times New Roman" w:cs="Times New Roman"/>
          <w:color w:val="000000"/>
          <w:sz w:val="24"/>
          <w:szCs w:val="24"/>
        </w:rPr>
        <w:t>, including for drug trafficking crimes</w:t>
      </w:r>
      <w:r w:rsidRPr="00BC66E5">
        <w:rPr>
          <w:rFonts w:ascii="Times New Roman" w:eastAsia="Times New Roman" w:hAnsi="Times New Roman" w:cs="Times New Roman"/>
          <w:color w:val="000000"/>
          <w:sz w:val="24"/>
          <w:szCs w:val="24"/>
        </w:rPr>
        <w:t xml:space="preserve">.  Crimes committed for personal gain are excluded from this exemption from extradition.  </w:t>
      </w:r>
      <w:r w:rsidRPr="00EC237F">
        <w:rPr>
          <w:rFonts w:ascii="Times New Roman" w:eastAsia="Times New Roman" w:hAnsi="Times New Roman" w:cs="Times New Roman"/>
          <w:color w:val="000000"/>
          <w:sz w:val="24"/>
          <w:szCs w:val="24"/>
        </w:rPr>
        <w:t>FARC and former FARC members remain eligible for extradition to the United States for crimes committed after the si</w:t>
      </w:r>
      <w:r>
        <w:rPr>
          <w:rFonts w:ascii="Times New Roman" w:eastAsia="Times New Roman" w:hAnsi="Times New Roman" w:cs="Times New Roman"/>
          <w:color w:val="000000"/>
          <w:sz w:val="24"/>
          <w:szCs w:val="24"/>
        </w:rPr>
        <w:t>gning of the final peace accord; thus, Embassy law enforcement agencies have prioritized investigations related to any post-accord offenses</w:t>
      </w:r>
      <w:r w:rsidRPr="00EC237F">
        <w:rPr>
          <w:rFonts w:ascii="Times New Roman" w:eastAsia="Times New Roman" w:hAnsi="Times New Roman" w:cs="Times New Roman"/>
          <w:color w:val="000000"/>
          <w:sz w:val="24"/>
          <w:szCs w:val="24"/>
        </w:rPr>
        <w:t>.</w:t>
      </w:r>
    </w:p>
    <w:p w:rsidR="009017D5" w:rsidRDefault="009017D5" w:rsidP="009017D5">
      <w:pPr>
        <w:spacing w:after="0" w:line="240" w:lineRule="auto"/>
        <w:ind w:firstLine="720"/>
        <w:contextualSpacing/>
        <w:rPr>
          <w:rFonts w:ascii="Times New Roman" w:eastAsia="Times New Roman" w:hAnsi="Times New Roman" w:cs="Times New Roman"/>
          <w:color w:val="000000"/>
          <w:sz w:val="24"/>
          <w:szCs w:val="24"/>
        </w:rPr>
      </w:pPr>
    </w:p>
    <w:p w:rsidR="00183EAA" w:rsidRDefault="00183EAA" w:rsidP="009017D5">
      <w:pPr>
        <w:spacing w:after="0" w:line="240" w:lineRule="auto"/>
        <w:ind w:firstLine="720"/>
        <w:contextualSpacing/>
        <w:rPr>
          <w:rFonts w:eastAsia="Calibri" w:cs="Times New Roman"/>
          <w:szCs w:val="28"/>
        </w:rPr>
      </w:pPr>
      <w:r>
        <w:rPr>
          <w:rFonts w:ascii="Times New Roman" w:eastAsia="Times New Roman" w:hAnsi="Times New Roman" w:cs="Times New Roman"/>
          <w:color w:val="000000"/>
          <w:sz w:val="24"/>
          <w:szCs w:val="24"/>
        </w:rPr>
        <w:t>Law enforcement agencies continue to seek the extradition of any individual wanted in the United States, regardless of their inclusion or potential inclusion on any FARC lists, even as we recognize that in some cases this request may be denied due to the provision of the accord.  In addition, the Embassy has requested the Colombian government develop a distinct process for additional review of any individuals for whom extradition is sought, in order to ensure all mitigating factors are taken into account.</w:t>
      </w:r>
    </w:p>
    <w:p w:rsidR="00DB4225" w:rsidRDefault="00DB4225" w:rsidP="009017D5">
      <w:pPr>
        <w:spacing w:line="240" w:lineRule="auto"/>
        <w:contextualSpacing/>
        <w:rPr>
          <w:rFonts w:ascii="Times New Roman" w:hAnsi="Times New Roman" w:cs="Times New Roman"/>
          <w:sz w:val="24"/>
          <w:szCs w:val="24"/>
        </w:rPr>
      </w:pPr>
    </w:p>
    <w:p w:rsidR="00183EAA" w:rsidRPr="00183EAA" w:rsidRDefault="00183EAA" w:rsidP="009017D5">
      <w:pPr>
        <w:spacing w:line="240" w:lineRule="auto"/>
        <w:contextualSpacing/>
        <w:rPr>
          <w:rFonts w:ascii="Times New Roman" w:hAnsi="Times New Roman"/>
          <w:b/>
          <w:sz w:val="24"/>
          <w:szCs w:val="24"/>
        </w:rPr>
      </w:pPr>
      <w:r w:rsidRPr="00183EAA">
        <w:rPr>
          <w:rFonts w:ascii="Times New Roman" w:hAnsi="Times New Roman"/>
          <w:b/>
          <w:sz w:val="24"/>
          <w:szCs w:val="24"/>
        </w:rPr>
        <w:t>Question</w:t>
      </w:r>
      <w:r>
        <w:rPr>
          <w:rFonts w:ascii="Times New Roman" w:hAnsi="Times New Roman"/>
          <w:b/>
          <w:sz w:val="24"/>
          <w:szCs w:val="24"/>
        </w:rPr>
        <w:t xml:space="preserve"> 6</w:t>
      </w:r>
      <w:r w:rsidRPr="00183EAA">
        <w:rPr>
          <w:rFonts w:ascii="Times New Roman" w:hAnsi="Times New Roman"/>
          <w:b/>
          <w:sz w:val="24"/>
          <w:szCs w:val="24"/>
        </w:rPr>
        <w:t>:</w:t>
      </w:r>
    </w:p>
    <w:p w:rsidR="00183EAA" w:rsidRPr="00B44B26" w:rsidRDefault="00183EAA" w:rsidP="009017D5">
      <w:pPr>
        <w:spacing w:line="240" w:lineRule="auto"/>
        <w:contextualSpacing/>
        <w:rPr>
          <w:rFonts w:ascii="Times New Roman" w:hAnsi="Times New Roman"/>
          <w:sz w:val="24"/>
          <w:szCs w:val="24"/>
        </w:rPr>
      </w:pPr>
    </w:p>
    <w:p w:rsidR="00183EAA" w:rsidRPr="00B44B26" w:rsidRDefault="00183EAA" w:rsidP="009017D5">
      <w:pPr>
        <w:spacing w:line="240" w:lineRule="auto"/>
        <w:contextualSpacing/>
        <w:rPr>
          <w:rFonts w:ascii="Times New Roman" w:hAnsi="Times New Roman"/>
          <w:sz w:val="24"/>
          <w:szCs w:val="24"/>
        </w:rPr>
      </w:pPr>
      <w:r w:rsidRPr="00B44B26">
        <w:rPr>
          <w:rFonts w:ascii="Times New Roman" w:hAnsi="Times New Roman"/>
          <w:sz w:val="24"/>
          <w:szCs w:val="24"/>
        </w:rPr>
        <w:t>The Drug Enforcement Administration has worked with the Colombian government to establish vetted units that are responsible for investigating narcotics cases. However, the judges, prosecutors, and their staffs who are responsible for trying these cases are not subject to similar vetting. This can jeopardize the narcotics cases that the vetted units have put together.</w:t>
      </w:r>
    </w:p>
    <w:p w:rsidR="00183EAA" w:rsidRPr="00B44B26" w:rsidRDefault="00183EAA" w:rsidP="009017D5">
      <w:pPr>
        <w:spacing w:line="240" w:lineRule="auto"/>
        <w:contextualSpacing/>
        <w:rPr>
          <w:rFonts w:ascii="Times New Roman" w:hAnsi="Times New Roman"/>
          <w:sz w:val="24"/>
          <w:szCs w:val="24"/>
        </w:rPr>
      </w:pPr>
    </w:p>
    <w:p w:rsidR="00183EAA" w:rsidRPr="00B44B26" w:rsidRDefault="00183EAA" w:rsidP="009017D5">
      <w:pPr>
        <w:spacing w:line="240" w:lineRule="auto"/>
        <w:contextualSpacing/>
        <w:rPr>
          <w:rFonts w:ascii="Times New Roman" w:hAnsi="Times New Roman"/>
          <w:sz w:val="24"/>
          <w:szCs w:val="24"/>
        </w:rPr>
      </w:pPr>
      <w:r w:rsidRPr="00B44B26">
        <w:rPr>
          <w:rFonts w:ascii="Times New Roman" w:hAnsi="Times New Roman"/>
          <w:sz w:val="24"/>
          <w:szCs w:val="24"/>
        </w:rPr>
        <w:t>Between March and July of this year, at least 36 prosecutors or officials in various prosecutors’ offices throughout Colombia were arrested for their ties to drug trafficking organizations or for taking bribes in exchange for reduced sentences, and the Director of the Attorney General’s anti-corruption unit was arrested and extradited to the U.S. on corruption charges.</w:t>
      </w:r>
    </w:p>
    <w:p w:rsidR="00183EAA" w:rsidRPr="00B44B26" w:rsidRDefault="00183EAA" w:rsidP="009017D5">
      <w:pPr>
        <w:spacing w:line="240" w:lineRule="auto"/>
        <w:contextualSpacing/>
        <w:rPr>
          <w:rFonts w:ascii="Times New Roman" w:hAnsi="Times New Roman"/>
          <w:sz w:val="24"/>
          <w:szCs w:val="24"/>
        </w:rPr>
      </w:pPr>
    </w:p>
    <w:p w:rsidR="00183EAA" w:rsidRDefault="00183EAA" w:rsidP="009017D5">
      <w:pPr>
        <w:numPr>
          <w:ilvl w:val="0"/>
          <w:numId w:val="8"/>
        </w:numPr>
        <w:spacing w:line="240" w:lineRule="auto"/>
        <w:contextualSpacing/>
        <w:rPr>
          <w:rFonts w:ascii="Times New Roman" w:hAnsi="Times New Roman"/>
          <w:sz w:val="24"/>
          <w:szCs w:val="24"/>
        </w:rPr>
      </w:pPr>
      <w:r w:rsidRPr="00523721">
        <w:rPr>
          <w:rFonts w:ascii="Times New Roman" w:hAnsi="Times New Roman"/>
          <w:sz w:val="24"/>
          <w:szCs w:val="24"/>
        </w:rPr>
        <w:t xml:space="preserve">Would it be helpful if the U.S. and Colombian governments jointly established a vetting process for judges, prosecutors, and their staffs involved in trying narcotics-related cases investigated by vetted units? </w:t>
      </w:r>
      <w:r>
        <w:rPr>
          <w:rFonts w:ascii="Times New Roman" w:hAnsi="Times New Roman"/>
          <w:sz w:val="24"/>
          <w:szCs w:val="24"/>
        </w:rPr>
        <w:t xml:space="preserve"> </w:t>
      </w:r>
    </w:p>
    <w:p w:rsidR="00183EAA" w:rsidRDefault="00183EAA" w:rsidP="009017D5">
      <w:pPr>
        <w:numPr>
          <w:ilvl w:val="0"/>
          <w:numId w:val="8"/>
        </w:numPr>
        <w:spacing w:line="240" w:lineRule="auto"/>
        <w:contextualSpacing/>
        <w:rPr>
          <w:rFonts w:ascii="Times New Roman" w:hAnsi="Times New Roman"/>
          <w:sz w:val="24"/>
          <w:szCs w:val="24"/>
        </w:rPr>
      </w:pPr>
      <w:r w:rsidRPr="00523721">
        <w:rPr>
          <w:rFonts w:ascii="Times New Roman" w:hAnsi="Times New Roman"/>
          <w:sz w:val="24"/>
          <w:szCs w:val="24"/>
        </w:rPr>
        <w:t xml:space="preserve">What additional steps can the United States take to both protect U.S. investments in Colombia from corruption and to increase the capacity of the Colombian government to prevent corruption? </w:t>
      </w:r>
    </w:p>
    <w:p w:rsidR="00183EAA" w:rsidRPr="00B87B52" w:rsidRDefault="00183EAA" w:rsidP="009017D5">
      <w:pPr>
        <w:spacing w:line="240" w:lineRule="auto"/>
        <w:ind w:left="720"/>
        <w:contextualSpacing/>
        <w:rPr>
          <w:rFonts w:ascii="Times New Roman" w:hAnsi="Times New Roman"/>
          <w:sz w:val="24"/>
          <w:szCs w:val="24"/>
        </w:rPr>
      </w:pPr>
    </w:p>
    <w:p w:rsidR="00183EAA" w:rsidRDefault="00183EAA" w:rsidP="009017D5">
      <w:pPr>
        <w:spacing w:after="0" w:line="240" w:lineRule="auto"/>
        <w:rPr>
          <w:rFonts w:ascii="Times New Roman" w:hAnsi="Times New Roman"/>
          <w:b/>
          <w:sz w:val="24"/>
          <w:szCs w:val="24"/>
        </w:rPr>
      </w:pPr>
      <w:r w:rsidRPr="00183EAA">
        <w:rPr>
          <w:rFonts w:ascii="Times New Roman" w:hAnsi="Times New Roman"/>
          <w:b/>
          <w:sz w:val="24"/>
          <w:szCs w:val="24"/>
        </w:rPr>
        <w:t>Answer</w:t>
      </w:r>
      <w:r w:rsidR="000E7011">
        <w:rPr>
          <w:rFonts w:ascii="Times New Roman" w:hAnsi="Times New Roman"/>
          <w:b/>
          <w:sz w:val="24"/>
          <w:szCs w:val="24"/>
        </w:rPr>
        <w:t xml:space="preserve"> </w:t>
      </w:r>
      <w:r>
        <w:rPr>
          <w:rFonts w:ascii="Times New Roman" w:hAnsi="Times New Roman"/>
          <w:b/>
          <w:sz w:val="24"/>
          <w:szCs w:val="24"/>
        </w:rPr>
        <w:t>6</w:t>
      </w:r>
      <w:r w:rsidRPr="00183EAA">
        <w:rPr>
          <w:rFonts w:ascii="Times New Roman" w:hAnsi="Times New Roman"/>
          <w:b/>
          <w:sz w:val="24"/>
          <w:szCs w:val="24"/>
        </w:rPr>
        <w:t>:</w:t>
      </w:r>
    </w:p>
    <w:p w:rsidR="009017D5" w:rsidRPr="00183EAA" w:rsidRDefault="009017D5" w:rsidP="009017D5">
      <w:pPr>
        <w:spacing w:after="0" w:line="240" w:lineRule="auto"/>
        <w:rPr>
          <w:rFonts w:ascii="Times New Roman" w:eastAsia="Times New Roman" w:hAnsi="Times New Roman"/>
          <w:b/>
          <w:sz w:val="24"/>
          <w:szCs w:val="24"/>
        </w:rPr>
      </w:pPr>
    </w:p>
    <w:p w:rsidR="009017D5" w:rsidRDefault="00183EAA" w:rsidP="009017D5">
      <w:pPr>
        <w:spacing w:after="0" w:line="240" w:lineRule="auto"/>
        <w:ind w:firstLine="720"/>
        <w:rPr>
          <w:rFonts w:ascii="Times New Roman" w:hAnsi="Times New Roman"/>
          <w:sz w:val="24"/>
          <w:szCs w:val="24"/>
        </w:rPr>
      </w:pPr>
      <w:r w:rsidRPr="00B11344">
        <w:rPr>
          <w:rFonts w:ascii="Times New Roman" w:hAnsi="Times New Roman"/>
          <w:sz w:val="24"/>
          <w:szCs w:val="24"/>
        </w:rPr>
        <w:t xml:space="preserve">Reducing corruption and enhancing integrity in justice sector institutions is a cornerstone of INL’s programming in Colombia.  The United States has a robust process in place for vetting </w:t>
      </w:r>
      <w:r>
        <w:rPr>
          <w:rFonts w:ascii="Times New Roman" w:hAnsi="Times New Roman"/>
          <w:sz w:val="24"/>
          <w:szCs w:val="24"/>
        </w:rPr>
        <w:t xml:space="preserve">judges and prosecutors who receive U.S. government training or assistance.  Should the Colombian government decide to establish its own program for vetting judges, prosecutors, and their staff, the U.S. vetting </w:t>
      </w:r>
      <w:r w:rsidRPr="00B11344">
        <w:rPr>
          <w:rFonts w:ascii="Times New Roman" w:hAnsi="Times New Roman"/>
          <w:sz w:val="24"/>
          <w:szCs w:val="24"/>
        </w:rPr>
        <w:t xml:space="preserve">process </w:t>
      </w:r>
      <w:r>
        <w:rPr>
          <w:rFonts w:ascii="Times New Roman" w:hAnsi="Times New Roman"/>
          <w:sz w:val="24"/>
          <w:szCs w:val="24"/>
        </w:rPr>
        <w:t>could serve as a starting point</w:t>
      </w:r>
      <w:r w:rsidRPr="00B11344">
        <w:rPr>
          <w:rFonts w:ascii="Times New Roman" w:hAnsi="Times New Roman"/>
          <w:sz w:val="24"/>
          <w:szCs w:val="24"/>
        </w:rPr>
        <w:t xml:space="preserve"> </w:t>
      </w:r>
      <w:r>
        <w:rPr>
          <w:rFonts w:ascii="Times New Roman" w:hAnsi="Times New Roman"/>
          <w:sz w:val="24"/>
          <w:szCs w:val="24"/>
        </w:rPr>
        <w:t xml:space="preserve">for Colombia as it implements its </w:t>
      </w:r>
      <w:r w:rsidRPr="00B11344">
        <w:rPr>
          <w:rFonts w:ascii="Times New Roman" w:hAnsi="Times New Roman"/>
          <w:sz w:val="24"/>
          <w:szCs w:val="24"/>
        </w:rPr>
        <w:t>own formal process.  Developing a</w:t>
      </w:r>
      <w:r>
        <w:rPr>
          <w:rFonts w:ascii="Times New Roman" w:hAnsi="Times New Roman"/>
          <w:sz w:val="24"/>
          <w:szCs w:val="24"/>
        </w:rPr>
        <w:t xml:space="preserve"> culture of</w:t>
      </w:r>
      <w:r w:rsidRPr="00B11344">
        <w:rPr>
          <w:rFonts w:ascii="Times New Roman" w:hAnsi="Times New Roman"/>
          <w:sz w:val="24"/>
          <w:szCs w:val="24"/>
        </w:rPr>
        <w:t xml:space="preserve"> ethic</w:t>
      </w:r>
      <w:r>
        <w:rPr>
          <w:rFonts w:ascii="Times New Roman" w:hAnsi="Times New Roman"/>
          <w:sz w:val="24"/>
          <w:szCs w:val="24"/>
        </w:rPr>
        <w:t>s</w:t>
      </w:r>
      <w:r w:rsidRPr="00B11344">
        <w:rPr>
          <w:rFonts w:ascii="Times New Roman" w:hAnsi="Times New Roman"/>
          <w:sz w:val="24"/>
          <w:szCs w:val="24"/>
        </w:rPr>
        <w:t xml:space="preserve"> within the Colombian government requires a holistic approach focused on punitive and preventative measures.  INL supports both, through assistance to the Colombian National Police to conduct corruption investigations, and through planned ethics training for judges, to help develop judicial integrity, impartiality, and independence as a means to prevent corruption. </w:t>
      </w:r>
      <w:r w:rsidR="009017D5">
        <w:rPr>
          <w:rFonts w:ascii="Times New Roman" w:hAnsi="Times New Roman"/>
          <w:sz w:val="24"/>
          <w:szCs w:val="24"/>
        </w:rPr>
        <w:t xml:space="preserve"> </w:t>
      </w:r>
    </w:p>
    <w:sectPr w:rsidR="009017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26" w:rsidRDefault="00D35E26" w:rsidP="00E3048A">
      <w:pPr>
        <w:spacing w:after="0" w:line="240" w:lineRule="auto"/>
      </w:pPr>
      <w:r>
        <w:separator/>
      </w:r>
    </w:p>
  </w:endnote>
  <w:endnote w:type="continuationSeparator" w:id="0">
    <w:p w:rsidR="00D35E26" w:rsidRDefault="00D35E26" w:rsidP="00E3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26" w:rsidRDefault="00D35E26" w:rsidP="00E3048A">
      <w:pPr>
        <w:spacing w:after="0" w:line="240" w:lineRule="auto"/>
      </w:pPr>
      <w:r>
        <w:separator/>
      </w:r>
    </w:p>
  </w:footnote>
  <w:footnote w:type="continuationSeparator" w:id="0">
    <w:p w:rsidR="00D35E26" w:rsidRDefault="00D35E26" w:rsidP="00E30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5C96"/>
    <w:multiLevelType w:val="hybridMultilevel"/>
    <w:tmpl w:val="B9768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AE17FE"/>
    <w:multiLevelType w:val="hybridMultilevel"/>
    <w:tmpl w:val="7C3ED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5C140F"/>
    <w:multiLevelType w:val="hybridMultilevel"/>
    <w:tmpl w:val="A47E1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5858DE"/>
    <w:multiLevelType w:val="hybridMultilevel"/>
    <w:tmpl w:val="FD927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A2C6A"/>
    <w:multiLevelType w:val="hybridMultilevel"/>
    <w:tmpl w:val="3D240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455126"/>
    <w:multiLevelType w:val="hybridMultilevel"/>
    <w:tmpl w:val="141AB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126FC"/>
    <w:multiLevelType w:val="hybridMultilevel"/>
    <w:tmpl w:val="14DC9D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CCD08CB"/>
    <w:multiLevelType w:val="hybridMultilevel"/>
    <w:tmpl w:val="EE68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EA"/>
    <w:rsid w:val="0005750D"/>
    <w:rsid w:val="000C0E9A"/>
    <w:rsid w:val="000E7011"/>
    <w:rsid w:val="0012519B"/>
    <w:rsid w:val="001441F4"/>
    <w:rsid w:val="00171128"/>
    <w:rsid w:val="00183EAA"/>
    <w:rsid w:val="001A611B"/>
    <w:rsid w:val="00211182"/>
    <w:rsid w:val="00234626"/>
    <w:rsid w:val="00266FBA"/>
    <w:rsid w:val="002D160C"/>
    <w:rsid w:val="002D70D1"/>
    <w:rsid w:val="002E446A"/>
    <w:rsid w:val="0030616C"/>
    <w:rsid w:val="0032095E"/>
    <w:rsid w:val="00333DDC"/>
    <w:rsid w:val="00335945"/>
    <w:rsid w:val="00353E64"/>
    <w:rsid w:val="00417E55"/>
    <w:rsid w:val="0047231D"/>
    <w:rsid w:val="004A3B25"/>
    <w:rsid w:val="004D0EEB"/>
    <w:rsid w:val="004E58B5"/>
    <w:rsid w:val="004F1B27"/>
    <w:rsid w:val="004F3D15"/>
    <w:rsid w:val="005276B3"/>
    <w:rsid w:val="00570787"/>
    <w:rsid w:val="00584F18"/>
    <w:rsid w:val="005B6C1F"/>
    <w:rsid w:val="005B75CE"/>
    <w:rsid w:val="005F211E"/>
    <w:rsid w:val="00602455"/>
    <w:rsid w:val="00630DEB"/>
    <w:rsid w:val="006C40C9"/>
    <w:rsid w:val="00733E7D"/>
    <w:rsid w:val="007D2D97"/>
    <w:rsid w:val="007E35F5"/>
    <w:rsid w:val="008146CB"/>
    <w:rsid w:val="00852986"/>
    <w:rsid w:val="00876EA1"/>
    <w:rsid w:val="00880A2A"/>
    <w:rsid w:val="008A7081"/>
    <w:rsid w:val="008C7298"/>
    <w:rsid w:val="008D536D"/>
    <w:rsid w:val="009017D5"/>
    <w:rsid w:val="009206E0"/>
    <w:rsid w:val="009278AC"/>
    <w:rsid w:val="00947D34"/>
    <w:rsid w:val="00992A38"/>
    <w:rsid w:val="00A02016"/>
    <w:rsid w:val="00A05397"/>
    <w:rsid w:val="00A2624A"/>
    <w:rsid w:val="00A53D95"/>
    <w:rsid w:val="00A6563D"/>
    <w:rsid w:val="00A80C08"/>
    <w:rsid w:val="00AA66AC"/>
    <w:rsid w:val="00AD068F"/>
    <w:rsid w:val="00AE105F"/>
    <w:rsid w:val="00AF6DE8"/>
    <w:rsid w:val="00B20A42"/>
    <w:rsid w:val="00B21667"/>
    <w:rsid w:val="00B80120"/>
    <w:rsid w:val="00BC66E5"/>
    <w:rsid w:val="00C00024"/>
    <w:rsid w:val="00C4052D"/>
    <w:rsid w:val="00C70778"/>
    <w:rsid w:val="00CA2ECC"/>
    <w:rsid w:val="00CA6EF6"/>
    <w:rsid w:val="00CC38AF"/>
    <w:rsid w:val="00CE38BB"/>
    <w:rsid w:val="00D12F16"/>
    <w:rsid w:val="00D35E26"/>
    <w:rsid w:val="00D416B1"/>
    <w:rsid w:val="00D547EA"/>
    <w:rsid w:val="00DB4225"/>
    <w:rsid w:val="00DB42D4"/>
    <w:rsid w:val="00E3048A"/>
    <w:rsid w:val="00E361B7"/>
    <w:rsid w:val="00E5025E"/>
    <w:rsid w:val="00E735FB"/>
    <w:rsid w:val="00E74B59"/>
    <w:rsid w:val="00EB7D78"/>
    <w:rsid w:val="00EC237F"/>
    <w:rsid w:val="00ED1D22"/>
    <w:rsid w:val="00F173DC"/>
    <w:rsid w:val="00F228CE"/>
    <w:rsid w:val="00F300A1"/>
    <w:rsid w:val="00F33707"/>
    <w:rsid w:val="00F80AF3"/>
    <w:rsid w:val="00F8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47EA"/>
    <w:rPr>
      <w:i/>
      <w:iCs/>
    </w:rPr>
  </w:style>
  <w:style w:type="paragraph" w:styleId="NoSpacing">
    <w:name w:val="No Spacing"/>
    <w:aliases w:val="Clips Body,ARTICLE TEXT,Medium Grid 21,Spacing,ISSUE AREA"/>
    <w:link w:val="NoSpacingChar"/>
    <w:uiPriority w:val="1"/>
    <w:qFormat/>
    <w:rsid w:val="00D547EA"/>
    <w:pPr>
      <w:spacing w:after="0" w:line="240" w:lineRule="auto"/>
    </w:pPr>
  </w:style>
  <w:style w:type="character" w:customStyle="1" w:styleId="NoSpacingChar">
    <w:name w:val="No Spacing Char"/>
    <w:aliases w:val="Clips Body Char,ARTICLE TEXT Char,Medium Grid 21 Char,Spacing Char,ISSUE AREA Char"/>
    <w:basedOn w:val="DefaultParagraphFont"/>
    <w:link w:val="NoSpacing"/>
    <w:uiPriority w:val="1"/>
    <w:locked/>
    <w:rsid w:val="00171128"/>
  </w:style>
  <w:style w:type="character" w:styleId="CommentReference">
    <w:name w:val="annotation reference"/>
    <w:basedOn w:val="DefaultParagraphFont"/>
    <w:uiPriority w:val="99"/>
    <w:semiHidden/>
    <w:unhideWhenUsed/>
    <w:rsid w:val="00171128"/>
    <w:rPr>
      <w:sz w:val="16"/>
      <w:szCs w:val="16"/>
    </w:rPr>
  </w:style>
  <w:style w:type="paragraph" w:styleId="CommentText">
    <w:name w:val="annotation text"/>
    <w:basedOn w:val="Normal"/>
    <w:link w:val="CommentTextChar"/>
    <w:uiPriority w:val="99"/>
    <w:unhideWhenUsed/>
    <w:rsid w:val="00171128"/>
    <w:pPr>
      <w:spacing w:after="200" w:line="240" w:lineRule="auto"/>
    </w:pPr>
    <w:rPr>
      <w:sz w:val="20"/>
      <w:szCs w:val="20"/>
    </w:rPr>
  </w:style>
  <w:style w:type="character" w:customStyle="1" w:styleId="CommentTextChar">
    <w:name w:val="Comment Text Char"/>
    <w:basedOn w:val="DefaultParagraphFont"/>
    <w:link w:val="CommentText"/>
    <w:uiPriority w:val="99"/>
    <w:rsid w:val="00171128"/>
    <w:rPr>
      <w:sz w:val="20"/>
      <w:szCs w:val="20"/>
    </w:rPr>
  </w:style>
  <w:style w:type="paragraph" w:styleId="BalloonText">
    <w:name w:val="Balloon Text"/>
    <w:basedOn w:val="Normal"/>
    <w:link w:val="BalloonTextChar"/>
    <w:uiPriority w:val="99"/>
    <w:semiHidden/>
    <w:unhideWhenUsed/>
    <w:rsid w:val="00171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128"/>
    <w:rPr>
      <w:rFonts w:ascii="Tahoma" w:hAnsi="Tahoma" w:cs="Tahoma"/>
      <w:sz w:val="16"/>
      <w:szCs w:val="16"/>
    </w:rPr>
  </w:style>
  <w:style w:type="paragraph" w:customStyle="1" w:styleId="BulletStyle">
    <w:name w:val="BulletStyle"/>
    <w:uiPriority w:val="99"/>
    <w:rsid w:val="00AF6DE8"/>
    <w:pPr>
      <w:widowControl w:val="0"/>
      <w:autoSpaceDE w:val="0"/>
      <w:autoSpaceDN w:val="0"/>
      <w:adjustRightInd w:val="0"/>
      <w:spacing w:after="0" w:line="240" w:lineRule="auto"/>
    </w:pPr>
    <w:rPr>
      <w:rFonts w:ascii="Symbol" w:eastAsiaTheme="minorEastAsia" w:hAnsi="Symbol" w:cs="Symbol"/>
      <w:color w:val="000000"/>
    </w:rPr>
  </w:style>
  <w:style w:type="paragraph" w:styleId="CommentSubject">
    <w:name w:val="annotation subject"/>
    <w:basedOn w:val="CommentText"/>
    <w:next w:val="CommentText"/>
    <w:link w:val="CommentSubjectChar"/>
    <w:uiPriority w:val="99"/>
    <w:semiHidden/>
    <w:unhideWhenUsed/>
    <w:rsid w:val="00C70778"/>
    <w:pPr>
      <w:spacing w:after="160"/>
    </w:pPr>
    <w:rPr>
      <w:b/>
      <w:bCs/>
    </w:rPr>
  </w:style>
  <w:style w:type="character" w:customStyle="1" w:styleId="CommentSubjectChar">
    <w:name w:val="Comment Subject Char"/>
    <w:basedOn w:val="CommentTextChar"/>
    <w:link w:val="CommentSubject"/>
    <w:uiPriority w:val="99"/>
    <w:semiHidden/>
    <w:rsid w:val="00C70778"/>
    <w:rPr>
      <w:b/>
      <w:bCs/>
      <w:sz w:val="20"/>
      <w:szCs w:val="20"/>
    </w:rPr>
  </w:style>
  <w:style w:type="paragraph" w:styleId="Revision">
    <w:name w:val="Revision"/>
    <w:hidden/>
    <w:uiPriority w:val="99"/>
    <w:semiHidden/>
    <w:rsid w:val="00570787"/>
    <w:pPr>
      <w:spacing w:after="0" w:line="240" w:lineRule="auto"/>
    </w:pPr>
  </w:style>
  <w:style w:type="paragraph" w:styleId="Header">
    <w:name w:val="header"/>
    <w:basedOn w:val="Normal"/>
    <w:link w:val="HeaderChar"/>
    <w:uiPriority w:val="99"/>
    <w:unhideWhenUsed/>
    <w:rsid w:val="00E30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8A"/>
  </w:style>
  <w:style w:type="paragraph" w:styleId="Footer">
    <w:name w:val="footer"/>
    <w:basedOn w:val="Normal"/>
    <w:link w:val="FooterChar"/>
    <w:uiPriority w:val="99"/>
    <w:unhideWhenUsed/>
    <w:rsid w:val="00E30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8A"/>
  </w:style>
  <w:style w:type="paragraph" w:styleId="ListParagraph">
    <w:name w:val="List Paragraph"/>
    <w:basedOn w:val="Normal"/>
    <w:uiPriority w:val="34"/>
    <w:qFormat/>
    <w:rsid w:val="00AD06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47EA"/>
    <w:rPr>
      <w:i/>
      <w:iCs/>
    </w:rPr>
  </w:style>
  <w:style w:type="paragraph" w:styleId="NoSpacing">
    <w:name w:val="No Spacing"/>
    <w:aliases w:val="Clips Body,ARTICLE TEXT,Medium Grid 21,Spacing,ISSUE AREA"/>
    <w:link w:val="NoSpacingChar"/>
    <w:uiPriority w:val="1"/>
    <w:qFormat/>
    <w:rsid w:val="00D547EA"/>
    <w:pPr>
      <w:spacing w:after="0" w:line="240" w:lineRule="auto"/>
    </w:pPr>
  </w:style>
  <w:style w:type="character" w:customStyle="1" w:styleId="NoSpacingChar">
    <w:name w:val="No Spacing Char"/>
    <w:aliases w:val="Clips Body Char,ARTICLE TEXT Char,Medium Grid 21 Char,Spacing Char,ISSUE AREA Char"/>
    <w:basedOn w:val="DefaultParagraphFont"/>
    <w:link w:val="NoSpacing"/>
    <w:uiPriority w:val="1"/>
    <w:locked/>
    <w:rsid w:val="00171128"/>
  </w:style>
  <w:style w:type="character" w:styleId="CommentReference">
    <w:name w:val="annotation reference"/>
    <w:basedOn w:val="DefaultParagraphFont"/>
    <w:uiPriority w:val="99"/>
    <w:semiHidden/>
    <w:unhideWhenUsed/>
    <w:rsid w:val="00171128"/>
    <w:rPr>
      <w:sz w:val="16"/>
      <w:szCs w:val="16"/>
    </w:rPr>
  </w:style>
  <w:style w:type="paragraph" w:styleId="CommentText">
    <w:name w:val="annotation text"/>
    <w:basedOn w:val="Normal"/>
    <w:link w:val="CommentTextChar"/>
    <w:uiPriority w:val="99"/>
    <w:unhideWhenUsed/>
    <w:rsid w:val="00171128"/>
    <w:pPr>
      <w:spacing w:after="200" w:line="240" w:lineRule="auto"/>
    </w:pPr>
    <w:rPr>
      <w:sz w:val="20"/>
      <w:szCs w:val="20"/>
    </w:rPr>
  </w:style>
  <w:style w:type="character" w:customStyle="1" w:styleId="CommentTextChar">
    <w:name w:val="Comment Text Char"/>
    <w:basedOn w:val="DefaultParagraphFont"/>
    <w:link w:val="CommentText"/>
    <w:uiPriority w:val="99"/>
    <w:rsid w:val="00171128"/>
    <w:rPr>
      <w:sz w:val="20"/>
      <w:szCs w:val="20"/>
    </w:rPr>
  </w:style>
  <w:style w:type="paragraph" w:styleId="BalloonText">
    <w:name w:val="Balloon Text"/>
    <w:basedOn w:val="Normal"/>
    <w:link w:val="BalloonTextChar"/>
    <w:uiPriority w:val="99"/>
    <w:semiHidden/>
    <w:unhideWhenUsed/>
    <w:rsid w:val="00171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128"/>
    <w:rPr>
      <w:rFonts w:ascii="Tahoma" w:hAnsi="Tahoma" w:cs="Tahoma"/>
      <w:sz w:val="16"/>
      <w:szCs w:val="16"/>
    </w:rPr>
  </w:style>
  <w:style w:type="paragraph" w:customStyle="1" w:styleId="BulletStyle">
    <w:name w:val="BulletStyle"/>
    <w:uiPriority w:val="99"/>
    <w:rsid w:val="00AF6DE8"/>
    <w:pPr>
      <w:widowControl w:val="0"/>
      <w:autoSpaceDE w:val="0"/>
      <w:autoSpaceDN w:val="0"/>
      <w:adjustRightInd w:val="0"/>
      <w:spacing w:after="0" w:line="240" w:lineRule="auto"/>
    </w:pPr>
    <w:rPr>
      <w:rFonts w:ascii="Symbol" w:eastAsiaTheme="minorEastAsia" w:hAnsi="Symbol" w:cs="Symbol"/>
      <w:color w:val="000000"/>
    </w:rPr>
  </w:style>
  <w:style w:type="paragraph" w:styleId="CommentSubject">
    <w:name w:val="annotation subject"/>
    <w:basedOn w:val="CommentText"/>
    <w:next w:val="CommentText"/>
    <w:link w:val="CommentSubjectChar"/>
    <w:uiPriority w:val="99"/>
    <w:semiHidden/>
    <w:unhideWhenUsed/>
    <w:rsid w:val="00C70778"/>
    <w:pPr>
      <w:spacing w:after="160"/>
    </w:pPr>
    <w:rPr>
      <w:b/>
      <w:bCs/>
    </w:rPr>
  </w:style>
  <w:style w:type="character" w:customStyle="1" w:styleId="CommentSubjectChar">
    <w:name w:val="Comment Subject Char"/>
    <w:basedOn w:val="CommentTextChar"/>
    <w:link w:val="CommentSubject"/>
    <w:uiPriority w:val="99"/>
    <w:semiHidden/>
    <w:rsid w:val="00C70778"/>
    <w:rPr>
      <w:b/>
      <w:bCs/>
      <w:sz w:val="20"/>
      <w:szCs w:val="20"/>
    </w:rPr>
  </w:style>
  <w:style w:type="paragraph" w:styleId="Revision">
    <w:name w:val="Revision"/>
    <w:hidden/>
    <w:uiPriority w:val="99"/>
    <w:semiHidden/>
    <w:rsid w:val="00570787"/>
    <w:pPr>
      <w:spacing w:after="0" w:line="240" w:lineRule="auto"/>
    </w:pPr>
  </w:style>
  <w:style w:type="paragraph" w:styleId="Header">
    <w:name w:val="header"/>
    <w:basedOn w:val="Normal"/>
    <w:link w:val="HeaderChar"/>
    <w:uiPriority w:val="99"/>
    <w:unhideWhenUsed/>
    <w:rsid w:val="00E30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8A"/>
  </w:style>
  <w:style w:type="paragraph" w:styleId="Footer">
    <w:name w:val="footer"/>
    <w:basedOn w:val="Normal"/>
    <w:link w:val="FooterChar"/>
    <w:uiPriority w:val="99"/>
    <w:unhideWhenUsed/>
    <w:rsid w:val="00E30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8A"/>
  </w:style>
  <w:style w:type="paragraph" w:styleId="ListParagraph">
    <w:name w:val="List Paragraph"/>
    <w:basedOn w:val="Normal"/>
    <w:uiPriority w:val="34"/>
    <w:qFormat/>
    <w:rsid w:val="00AD0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875">
      <w:bodyDiv w:val="1"/>
      <w:marLeft w:val="0"/>
      <w:marRight w:val="0"/>
      <w:marTop w:val="0"/>
      <w:marBottom w:val="0"/>
      <w:divBdr>
        <w:top w:val="none" w:sz="0" w:space="0" w:color="auto"/>
        <w:left w:val="none" w:sz="0" w:space="0" w:color="auto"/>
        <w:bottom w:val="none" w:sz="0" w:space="0" w:color="auto"/>
        <w:right w:val="none" w:sz="0" w:space="0" w:color="auto"/>
      </w:divBdr>
    </w:div>
    <w:div w:id="337999425">
      <w:bodyDiv w:val="1"/>
      <w:marLeft w:val="0"/>
      <w:marRight w:val="0"/>
      <w:marTop w:val="0"/>
      <w:marBottom w:val="0"/>
      <w:divBdr>
        <w:top w:val="none" w:sz="0" w:space="0" w:color="auto"/>
        <w:left w:val="none" w:sz="0" w:space="0" w:color="auto"/>
        <w:bottom w:val="none" w:sz="0" w:space="0" w:color="auto"/>
        <w:right w:val="none" w:sz="0" w:space="0" w:color="auto"/>
      </w:divBdr>
    </w:div>
    <w:div w:id="691496221">
      <w:bodyDiv w:val="1"/>
      <w:marLeft w:val="0"/>
      <w:marRight w:val="0"/>
      <w:marTop w:val="0"/>
      <w:marBottom w:val="0"/>
      <w:divBdr>
        <w:top w:val="none" w:sz="0" w:space="0" w:color="auto"/>
        <w:left w:val="none" w:sz="0" w:space="0" w:color="auto"/>
        <w:bottom w:val="none" w:sz="0" w:space="0" w:color="auto"/>
        <w:right w:val="none" w:sz="0" w:space="0" w:color="auto"/>
      </w:divBdr>
    </w:div>
    <w:div w:id="8349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A0472-038E-431D-9F04-2AB14304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2649</Words>
  <Characters>15105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ReidRM</dc:creator>
  <cp:lastModifiedBy>KennedyTM</cp:lastModifiedBy>
  <cp:revision>6</cp:revision>
  <dcterms:created xsi:type="dcterms:W3CDTF">2017-11-21T16:56:00Z</dcterms:created>
  <dcterms:modified xsi:type="dcterms:W3CDTF">2017-12-20T20:13:00Z</dcterms:modified>
</cp:coreProperties>
</file>