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9C" w:rsidRDefault="00D02B9C" w:rsidP="00D02B9C">
      <w:pPr>
        <w:pStyle w:val="NoSpacing"/>
        <w:jc w:val="center"/>
        <w:rPr>
          <w:b/>
          <w:sz w:val="40"/>
          <w:szCs w:val="40"/>
        </w:rPr>
      </w:pPr>
      <w:bookmarkStart w:id="0" w:name="_GoBack"/>
      <w:bookmarkEnd w:id="0"/>
    </w:p>
    <w:p w:rsidR="00D02B9C" w:rsidRDefault="00B94F6E" w:rsidP="00D02B9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Senate Caucus on International Narcotics Control</w:t>
      </w:r>
    </w:p>
    <w:p w:rsidR="00325084" w:rsidRDefault="00325084" w:rsidP="00F02240">
      <w:pPr>
        <w:pStyle w:val="NoSpacing"/>
        <w:jc w:val="center"/>
        <w:rPr>
          <w:b/>
          <w:sz w:val="40"/>
          <w:szCs w:val="40"/>
        </w:rPr>
      </w:pPr>
    </w:p>
    <w:p w:rsidR="00D02B9C" w:rsidRPr="00BA0960" w:rsidRDefault="00DC09BC" w:rsidP="00FE6BF1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</w:t>
      </w:r>
      <w:r w:rsidR="00FE6BF1" w:rsidRPr="00FE6BF1">
        <w:rPr>
          <w:b/>
          <w:sz w:val="40"/>
          <w:szCs w:val="40"/>
        </w:rPr>
        <w:t>Drug Trafficking Across the Southwest Border and Oversight of U.S Counterdrug Assistance to Mexico</w:t>
      </w:r>
      <w:r w:rsidR="00FE6BF1">
        <w:rPr>
          <w:b/>
          <w:sz w:val="40"/>
          <w:szCs w:val="40"/>
        </w:rPr>
        <w:t>”</w:t>
      </w:r>
    </w:p>
    <w:p w:rsidR="00B848DE" w:rsidRDefault="00B848DE" w:rsidP="00D02B9C">
      <w:pPr>
        <w:pStyle w:val="NoSpacing"/>
        <w:jc w:val="center"/>
        <w:rPr>
          <w:b/>
          <w:sz w:val="40"/>
          <w:szCs w:val="40"/>
        </w:rPr>
      </w:pPr>
    </w:p>
    <w:p w:rsidR="00D02B9C" w:rsidRDefault="00F02240" w:rsidP="00D02B9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Tuesday</w:t>
      </w:r>
      <w:r w:rsidR="00DC09BC">
        <w:rPr>
          <w:b/>
          <w:sz w:val="40"/>
          <w:szCs w:val="40"/>
        </w:rPr>
        <w:t xml:space="preserve">, </w:t>
      </w:r>
      <w:r w:rsidR="00FE6BF1">
        <w:rPr>
          <w:b/>
          <w:sz w:val="40"/>
          <w:szCs w:val="40"/>
        </w:rPr>
        <w:t>November 17</w:t>
      </w:r>
      <w:r w:rsidR="00D02B9C">
        <w:rPr>
          <w:b/>
          <w:sz w:val="40"/>
          <w:szCs w:val="40"/>
        </w:rPr>
        <w:t>, 2015</w:t>
      </w:r>
    </w:p>
    <w:p w:rsidR="00D02B9C" w:rsidRDefault="00D02B9C" w:rsidP="00D02B9C">
      <w:pPr>
        <w:pStyle w:val="NoSpacing"/>
        <w:jc w:val="center"/>
        <w:rPr>
          <w:b/>
          <w:sz w:val="40"/>
          <w:szCs w:val="40"/>
        </w:rPr>
      </w:pPr>
    </w:p>
    <w:p w:rsidR="00D02B9C" w:rsidRDefault="00D02B9C" w:rsidP="00D02B9C">
      <w:pPr>
        <w:pStyle w:val="NoSpacing"/>
        <w:jc w:val="center"/>
        <w:rPr>
          <w:b/>
          <w:sz w:val="40"/>
          <w:szCs w:val="40"/>
        </w:rPr>
      </w:pPr>
      <w:r w:rsidRPr="00BA0960">
        <w:rPr>
          <w:b/>
          <w:sz w:val="40"/>
          <w:szCs w:val="40"/>
        </w:rPr>
        <w:t>Prepa</w:t>
      </w:r>
      <w:r>
        <w:rPr>
          <w:b/>
          <w:sz w:val="40"/>
          <w:szCs w:val="40"/>
        </w:rPr>
        <w:t>red Statement of</w:t>
      </w:r>
    </w:p>
    <w:p w:rsidR="00D02B9C" w:rsidRDefault="00D02B9C" w:rsidP="00D02B9C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Chairman Chuck Grassley of Iowa</w:t>
      </w:r>
    </w:p>
    <w:p w:rsidR="00D02B9C" w:rsidRDefault="00D02B9C" w:rsidP="00D02B9C">
      <w:pPr>
        <w:pStyle w:val="NoSpacing"/>
        <w:jc w:val="center"/>
        <w:rPr>
          <w:b/>
          <w:sz w:val="40"/>
          <w:szCs w:val="40"/>
        </w:rPr>
      </w:pPr>
    </w:p>
    <w:p w:rsidR="00D02B9C" w:rsidRPr="00AC1782" w:rsidRDefault="00D02B9C" w:rsidP="00D02B9C">
      <w:pPr>
        <w:pStyle w:val="NoSpacing"/>
        <w:jc w:val="center"/>
        <w:rPr>
          <w:b/>
          <w:sz w:val="40"/>
          <w:szCs w:val="40"/>
        </w:rPr>
      </w:pPr>
    </w:p>
    <w:p w:rsidR="00B81C92" w:rsidRDefault="00D205AE" w:rsidP="00B81C92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Just over eight years ago, the United States and Mexico announced the creation of t</w:t>
      </w:r>
      <w:r w:rsidR="00B94F6E">
        <w:rPr>
          <w:rFonts w:ascii="Arial" w:hAnsi="Arial" w:cs="Arial"/>
          <w:color w:val="222222"/>
          <w:sz w:val="36"/>
          <w:szCs w:val="36"/>
          <w:shd w:val="clear" w:color="auto" w:fill="FFFFFF"/>
        </w:rPr>
        <w:t>he Merida Initiative, a bilater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al partnership between our governments</w:t>
      </w:r>
      <w:r w:rsidR="00B94F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intended to </w:t>
      </w:r>
      <w:r w:rsidR="00B94F6E">
        <w:rPr>
          <w:rFonts w:ascii="Arial" w:hAnsi="Arial" w:cs="Arial"/>
          <w:color w:val="222222"/>
          <w:sz w:val="36"/>
          <w:szCs w:val="36"/>
          <w:shd w:val="clear" w:color="auto" w:fill="FFFFFF"/>
        </w:rPr>
        <w:t>reduce the flow of illegal drugs into the United States, combat corruption, and strengt</w:t>
      </w:r>
      <w:r w:rsidR="00B81C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hen the rule of law in Mexico.  </w:t>
      </w:r>
      <w:r w:rsidR="00465144">
        <w:rPr>
          <w:rFonts w:ascii="Arial" w:hAnsi="Arial" w:cs="Arial"/>
          <w:color w:val="222222"/>
          <w:sz w:val="36"/>
          <w:szCs w:val="36"/>
          <w:shd w:val="clear" w:color="auto" w:fill="FFFFFF"/>
        </w:rPr>
        <w:t>Y</w:t>
      </w:r>
      <w:r w:rsidR="00B94F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et </w:t>
      </w:r>
      <w:r w:rsidR="000D63F7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the 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>border isn’t s</w:t>
      </w:r>
      <w:r w:rsidR="000D63F7">
        <w:rPr>
          <w:rFonts w:ascii="Arial" w:hAnsi="Arial" w:cs="Arial"/>
          <w:color w:val="222222"/>
          <w:sz w:val="36"/>
          <w:szCs w:val="36"/>
          <w:shd w:val="clear" w:color="auto" w:fill="FFFFFF"/>
        </w:rPr>
        <w:t>ecure</w:t>
      </w:r>
      <w:r w:rsidR="002B1C3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and in some ways the problem seems </w:t>
      </w:r>
      <w:r w:rsidR="000D63F7">
        <w:rPr>
          <w:rFonts w:ascii="Arial" w:hAnsi="Arial" w:cs="Arial"/>
          <w:color w:val="222222"/>
          <w:sz w:val="36"/>
          <w:szCs w:val="36"/>
          <w:shd w:val="clear" w:color="auto" w:fill="FFFFFF"/>
        </w:rPr>
        <w:t>worse than ever.</w:t>
      </w:r>
    </w:p>
    <w:p w:rsidR="004F308C" w:rsidRDefault="000E19F2" w:rsidP="004F308C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lastRenderedPageBreak/>
        <w:t>T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>he purpose of our</w:t>
      </w:r>
      <w:r w:rsidR="00B94F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hearing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today </w:t>
      </w:r>
      <w:r w:rsidR="00B94F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is to examine </w:t>
      </w:r>
      <w:r w:rsidR="0046514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the assistance that the United States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has provided to Mexico under this program, </w:t>
      </w:r>
      <w:r w:rsidR="009F74BD">
        <w:rPr>
          <w:rFonts w:ascii="Arial" w:hAnsi="Arial" w:cs="Arial"/>
          <w:color w:val="222222"/>
          <w:sz w:val="36"/>
          <w:szCs w:val="36"/>
          <w:shd w:val="clear" w:color="auto" w:fill="FFFFFF"/>
        </w:rPr>
        <w:t>help evaluate its effectiveness, a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nd to discuss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ways to </w:t>
      </w:r>
      <w:r w:rsidR="00B81C92">
        <w:rPr>
          <w:rFonts w:ascii="Arial" w:hAnsi="Arial" w:cs="Arial"/>
          <w:color w:val="222222"/>
          <w:sz w:val="36"/>
          <w:szCs w:val="36"/>
          <w:shd w:val="clear" w:color="auto" w:fill="FFFFFF"/>
        </w:rPr>
        <w:t>help bring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about </w:t>
      </w:r>
      <w:r w:rsidR="009F74B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better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results.</w:t>
      </w:r>
      <w:r w:rsidR="004F308C" w:rsidRPr="004F308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4F308C">
        <w:rPr>
          <w:rFonts w:ascii="Arial" w:hAnsi="Arial" w:cs="Arial"/>
          <w:color w:val="222222"/>
          <w:sz w:val="36"/>
          <w:szCs w:val="36"/>
          <w:shd w:val="clear" w:color="auto" w:fill="FFFFFF"/>
        </w:rPr>
        <w:t>American tax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payers deserve to know if </w:t>
      </w:r>
      <w:r w:rsidR="004F308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their money is being spent wisely.  And if it isn’t, changes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>need to be made.</w:t>
      </w:r>
    </w:p>
    <w:p w:rsidR="004C4992" w:rsidRDefault="004F308C" w:rsidP="00C72ABE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I</w:t>
      </w:r>
      <w:r w:rsidR="00D952D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n addition, </w:t>
      </w:r>
      <w:r w:rsidR="008A3A8E">
        <w:rPr>
          <w:rFonts w:ascii="Arial" w:hAnsi="Arial" w:cs="Arial"/>
          <w:color w:val="222222"/>
          <w:sz w:val="36"/>
          <w:szCs w:val="36"/>
          <w:shd w:val="clear" w:color="auto" w:fill="FFFFFF"/>
        </w:rPr>
        <w:t>the recent attack</w:t>
      </w:r>
      <w:r w:rsidR="00D952D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s in Paris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remind us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that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our </w:t>
      </w:r>
      <w:r w:rsidR="008A3A8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interest in </w:t>
      </w:r>
      <w:r w:rsidR="005D758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 </w:t>
      </w:r>
      <w:r w:rsidR="008A3A8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secure border isn’t </w:t>
      </w:r>
      <w:r w:rsidR="004C4992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just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a</w:t>
      </w:r>
      <w:r w:rsidR="008A3A8E">
        <w:rPr>
          <w:rFonts w:ascii="Arial" w:hAnsi="Arial" w:cs="Arial"/>
          <w:color w:val="222222"/>
          <w:sz w:val="36"/>
          <w:szCs w:val="36"/>
          <w:shd w:val="clear" w:color="auto" w:fill="FFFFFF"/>
        </w:rPr>
        <w:t>bout stemming the flow of illegal drugs.  Secure borders are essential to guarding against a range of threats to our economic and nation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>al security</w:t>
      </w:r>
      <w:r w:rsidR="00CB2ACD">
        <w:rPr>
          <w:rFonts w:ascii="Arial" w:hAnsi="Arial" w:cs="Arial"/>
          <w:color w:val="222222"/>
          <w:sz w:val="36"/>
          <w:szCs w:val="36"/>
          <w:shd w:val="clear" w:color="auto" w:fill="FFFFFF"/>
        </w:rPr>
        <w:t>, including terrorism.</w:t>
      </w:r>
    </w:p>
    <w:p w:rsidR="002B1C30" w:rsidRDefault="008A3A8E" w:rsidP="008A3A8E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T</w:t>
      </w:r>
      <w:r w:rsidR="002B1C3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he Merida </w:t>
      </w:r>
      <w:r w:rsidR="000E19F2">
        <w:rPr>
          <w:rFonts w:ascii="Arial" w:hAnsi="Arial" w:cs="Arial"/>
          <w:color w:val="222222"/>
          <w:sz w:val="36"/>
          <w:szCs w:val="36"/>
          <w:shd w:val="clear" w:color="auto" w:fill="FFFFFF"/>
        </w:rPr>
        <w:t>strategy has four pillars: (1) disrupting the operational capacity of organized crime; (2) institutionalizing the capacity to sustain the rule of law; (3) creating a 21</w:t>
      </w:r>
      <w:r w:rsidR="000E19F2" w:rsidRPr="000E19F2">
        <w:rPr>
          <w:rFonts w:ascii="Arial" w:hAnsi="Arial" w:cs="Arial"/>
          <w:color w:val="222222"/>
          <w:sz w:val="36"/>
          <w:szCs w:val="36"/>
          <w:shd w:val="clear" w:color="auto" w:fill="FFFFFF"/>
          <w:vertAlign w:val="superscript"/>
        </w:rPr>
        <w:t>st</w:t>
      </w:r>
      <w:r w:rsidR="000E19F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century border structure; and (4) building </w:t>
      </w:r>
      <w:r w:rsidR="000E19F2">
        <w:rPr>
          <w:rFonts w:ascii="Arial" w:hAnsi="Arial" w:cs="Arial"/>
          <w:color w:val="222222"/>
          <w:sz w:val="36"/>
          <w:szCs w:val="36"/>
          <w:shd w:val="clear" w:color="auto" w:fill="FFFFFF"/>
        </w:rPr>
        <w:lastRenderedPageBreak/>
        <w:t xml:space="preserve">strong and resilient communities.  </w:t>
      </w:r>
      <w:r w:rsidR="0046514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Congress has appropriated </w:t>
      </w:r>
      <w:r w:rsidR="00465144" w:rsidRPr="002D42BB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$2.5 billion</w:t>
      </w:r>
      <w:r w:rsidR="0046514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worth of training, equipment and technical</w:t>
      </w:r>
      <w:r w:rsidR="000E19F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assistance to Mexico through </w:t>
      </w:r>
      <w:r w:rsidR="002B1C3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it, </w:t>
      </w:r>
      <w:r w:rsidR="0046514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and over </w:t>
      </w:r>
      <w:r w:rsidR="00465144" w:rsidRPr="002D42BB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$1.3 billion</w:t>
      </w:r>
      <w:r w:rsidR="0046514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0E19F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of that </w:t>
      </w:r>
      <w:r w:rsidR="002B1C30">
        <w:rPr>
          <w:rFonts w:ascii="Arial" w:hAnsi="Arial" w:cs="Arial"/>
          <w:color w:val="222222"/>
          <w:sz w:val="36"/>
          <w:szCs w:val="36"/>
          <w:shd w:val="clear" w:color="auto" w:fill="FFFFFF"/>
        </w:rPr>
        <w:t>has been delivered.</w:t>
      </w:r>
    </w:p>
    <w:p w:rsidR="00C00536" w:rsidRDefault="004C4992" w:rsidP="002B1C30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However, despite all that money spent,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>our border security ha</w:t>
      </w:r>
      <w:r w:rsidR="000D63F7">
        <w:rPr>
          <w:rFonts w:ascii="Arial" w:hAnsi="Arial" w:cs="Arial"/>
          <w:color w:val="222222"/>
          <w:sz w:val="36"/>
          <w:szCs w:val="36"/>
          <w:shd w:val="clear" w:color="auto" w:fill="FFFFFF"/>
        </w:rPr>
        <w:t>sn’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 improved </w:t>
      </w:r>
      <w:r w:rsidR="00D00BD7">
        <w:rPr>
          <w:rFonts w:ascii="Arial" w:hAnsi="Arial" w:cs="Arial"/>
          <w:color w:val="222222"/>
          <w:sz w:val="36"/>
          <w:szCs w:val="36"/>
          <w:shd w:val="clear" w:color="auto" w:fill="FFFFFF"/>
        </w:rPr>
        <w:t>by many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measures</w:t>
      </w:r>
      <w:r w:rsidR="000D63F7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>Mexico remains a major transit and source country for illicit narcotics destined for the United States, and a hub for money laundering.</w:t>
      </w:r>
    </w:p>
    <w:p w:rsidR="00901A6A" w:rsidRDefault="00C00536" w:rsidP="00C00536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For example,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>Mexico remains</w:t>
      </w:r>
      <w:r w:rsidR="00AC455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the primary supplier of heroin</w:t>
      </w:r>
      <w:r w:rsidR="00D00BD7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to the United States</w:t>
      </w:r>
      <w:r w:rsidR="00AC455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 And according to the Drug Enforcement Administration, Mexican drug trafficking organizations are making a concerted effort to increase heroin availability </w:t>
      </w:r>
      <w:r w:rsidR="00905110">
        <w:rPr>
          <w:rFonts w:ascii="Arial" w:hAnsi="Arial" w:cs="Arial"/>
          <w:color w:val="222222"/>
          <w:sz w:val="36"/>
          <w:szCs w:val="36"/>
          <w:shd w:val="clear" w:color="auto" w:fill="FFFFFF"/>
        </w:rPr>
        <w:t>here.  T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hey appear to be succeeding.  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lastRenderedPageBreak/>
        <w:t>H</w:t>
      </w:r>
      <w:r w:rsidR="000D63F7">
        <w:rPr>
          <w:rFonts w:ascii="Arial" w:hAnsi="Arial" w:cs="Arial"/>
          <w:color w:val="222222"/>
          <w:sz w:val="36"/>
          <w:szCs w:val="36"/>
          <w:shd w:val="clear" w:color="auto" w:fill="FFFFFF"/>
        </w:rPr>
        <w:t>eroin seizures at the southwest border have more than doubled over the last five years</w:t>
      </w:r>
      <w:r w:rsidR="00F755E6">
        <w:rPr>
          <w:rFonts w:ascii="Arial" w:hAnsi="Arial" w:cs="Arial"/>
          <w:color w:val="222222"/>
          <w:sz w:val="36"/>
          <w:szCs w:val="36"/>
          <w:shd w:val="clear" w:color="auto" w:fill="FFFFFF"/>
        </w:rPr>
        <w:t>,</w:t>
      </w:r>
      <w:r w:rsidR="00AC455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from 2010 to 201</w:t>
      </w:r>
      <w:r w:rsidR="003F3765">
        <w:rPr>
          <w:rFonts w:ascii="Arial" w:hAnsi="Arial" w:cs="Arial"/>
          <w:color w:val="222222"/>
          <w:sz w:val="36"/>
          <w:szCs w:val="36"/>
          <w:shd w:val="clear" w:color="auto" w:fill="FFFFFF"/>
        </w:rPr>
        <w:t>4</w:t>
      </w:r>
      <w:r w:rsidR="00AC455D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</w:p>
    <w:p w:rsidR="00F755E6" w:rsidRDefault="00905110" w:rsidP="002B1C30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H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eroin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trafficked </w:t>
      </w:r>
      <w:r w:rsidR="00F755E6">
        <w:rPr>
          <w:rFonts w:ascii="Arial" w:hAnsi="Arial" w:cs="Arial"/>
          <w:color w:val="222222"/>
          <w:sz w:val="36"/>
          <w:szCs w:val="36"/>
          <w:shd w:val="clear" w:color="auto" w:fill="FFFFFF"/>
        </w:rPr>
        <w:t>from Mexico has fueled an epidemic of opioid (OH-pee-oyd) abuse in many parts of the country.</w:t>
      </w:r>
      <w:r w:rsidR="00AC455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</w:t>
      </w:r>
      <w:r w:rsidR="00F755E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One of the states that’s been hit hard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by this crisis </w:t>
      </w:r>
      <w:r w:rsidR="00F755E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is New Hampshire, and Senator Ayotte has been a leader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in the Senate in </w:t>
      </w:r>
      <w:r w:rsidR="00F755E6">
        <w:rPr>
          <w:rFonts w:ascii="Arial" w:hAnsi="Arial" w:cs="Arial"/>
          <w:color w:val="222222"/>
          <w:sz w:val="36"/>
          <w:szCs w:val="36"/>
          <w:shd w:val="clear" w:color="auto" w:fill="FFFFFF"/>
        </w:rPr>
        <w:t>find</w:t>
      </w:r>
      <w:r w:rsidR="00B51596">
        <w:rPr>
          <w:rFonts w:ascii="Arial" w:hAnsi="Arial" w:cs="Arial"/>
          <w:color w:val="222222"/>
          <w:sz w:val="36"/>
          <w:szCs w:val="36"/>
          <w:shd w:val="clear" w:color="auto" w:fill="FFFFFF"/>
        </w:rPr>
        <w:t>ing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ways to address it</w:t>
      </w:r>
      <w:r w:rsidR="00F755E6">
        <w:rPr>
          <w:rFonts w:ascii="Arial" w:hAnsi="Arial" w:cs="Arial"/>
          <w:color w:val="222222"/>
          <w:sz w:val="36"/>
          <w:szCs w:val="36"/>
          <w:shd w:val="clear" w:color="auto" w:fill="FFFFFF"/>
        </w:rPr>
        <w:t>.  I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>’m glad she is able to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F755E6">
        <w:rPr>
          <w:rFonts w:ascii="Arial" w:hAnsi="Arial" w:cs="Arial"/>
          <w:color w:val="222222"/>
          <w:sz w:val="36"/>
          <w:szCs w:val="36"/>
          <w:shd w:val="clear" w:color="auto" w:fill="FFFFFF"/>
        </w:rPr>
        <w:t>part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>icipate</w:t>
      </w:r>
      <w:r w:rsidR="00F755E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here today.</w:t>
      </w:r>
    </w:p>
    <w:p w:rsidR="00AC455D" w:rsidRDefault="00F755E6" w:rsidP="00DF1050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In addition, </w:t>
      </w:r>
      <w:r w:rsidR="00B51596">
        <w:rPr>
          <w:rFonts w:ascii="Arial" w:hAnsi="Arial" w:cs="Arial"/>
          <w:color w:val="222222"/>
          <w:sz w:val="36"/>
          <w:szCs w:val="36"/>
          <w:shd w:val="clear" w:color="auto" w:fill="FFFFFF"/>
        </w:rPr>
        <w:t>Mexican drug trafficking orga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>nizations are filling</w:t>
      </w:r>
      <w:r w:rsidR="002B1C3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the void </w:t>
      </w:r>
      <w:r w:rsidR="00B51596">
        <w:rPr>
          <w:rFonts w:ascii="Arial" w:hAnsi="Arial" w:cs="Arial"/>
          <w:color w:val="222222"/>
          <w:sz w:val="36"/>
          <w:szCs w:val="36"/>
          <w:shd w:val="clear" w:color="auto" w:fill="FFFFFF"/>
        </w:rPr>
        <w:t>created by declining domestic production of methamphetamine.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>A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bout ten years ago, Congress passed a series of laws </w:t>
      </w:r>
      <w:r w:rsidR="009F74B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that made it much more difficult </w:t>
      </w:r>
      <w:r w:rsidR="003F376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to produce </w:t>
      </w:r>
      <w:r w:rsidR="00AC455D">
        <w:rPr>
          <w:rFonts w:ascii="Arial" w:hAnsi="Arial" w:cs="Arial"/>
          <w:color w:val="222222"/>
          <w:sz w:val="36"/>
          <w:szCs w:val="36"/>
          <w:shd w:val="clear" w:color="auto" w:fill="FFFFFF"/>
        </w:rPr>
        <w:t>meth here</w:t>
      </w:r>
      <w:r w:rsidR="009F74B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>For example, t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>he</w:t>
      </w:r>
      <w:r w:rsidR="00AC455D">
        <w:rPr>
          <w:rFonts w:ascii="Arial" w:hAnsi="Arial" w:cs="Arial"/>
          <w:color w:val="222222"/>
          <w:sz w:val="36"/>
          <w:szCs w:val="36"/>
          <w:shd w:val="clear" w:color="auto" w:fill="FFFFFF"/>
        </w:rPr>
        <w:t>se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9F74B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laws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>r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equired pharmacies to sell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medicines containing common meth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lastRenderedPageBreak/>
        <w:t>ingredients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9F74BD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from behind the counter. 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>D</w:t>
      </w:r>
      <w:r w:rsidR="00AC455D">
        <w:rPr>
          <w:rFonts w:ascii="Arial" w:hAnsi="Arial" w:cs="Arial"/>
          <w:color w:val="222222"/>
          <w:sz w:val="36"/>
          <w:szCs w:val="36"/>
          <w:shd w:val="clear" w:color="auto" w:fill="FFFFFF"/>
        </w:rPr>
        <w:t>omestic production of meth</w:t>
      </w:r>
      <w:r w:rsidR="00D95DA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AC455D">
        <w:rPr>
          <w:rFonts w:ascii="Arial" w:hAnsi="Arial" w:cs="Arial"/>
          <w:color w:val="222222"/>
          <w:sz w:val="36"/>
          <w:szCs w:val="36"/>
          <w:shd w:val="clear" w:color="auto" w:fill="FFFFFF"/>
        </w:rPr>
        <w:t>decreased significantly.</w:t>
      </w:r>
    </w:p>
    <w:p w:rsidR="00D95DA3" w:rsidRDefault="00D95DA3" w:rsidP="00D95DA3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Yet meth continues to plague my home state of Iowa.</w:t>
      </w:r>
      <w:r w:rsidRPr="00D95DA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M</w:t>
      </w:r>
      <w:r w:rsidRPr="00FA64F7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eth-related treatment admissions are at an </w:t>
      </w:r>
      <w:r w:rsidRPr="002D42BB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all-time high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there</w:t>
      </w:r>
      <w:r w:rsidRPr="00FA64F7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And last year, </w:t>
      </w:r>
      <w:r w:rsidRPr="002D42BB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nearly half</w:t>
      </w:r>
      <w:r w:rsidRP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of all </w:t>
      </w:r>
      <w:r w:rsidRPr="00FA64F7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drug-related prison admissions 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>in my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state </w:t>
      </w:r>
      <w:r w:rsidRPr="00FA64F7">
        <w:rPr>
          <w:rFonts w:ascii="Arial" w:hAnsi="Arial" w:cs="Arial"/>
          <w:color w:val="222222"/>
          <w:sz w:val="36"/>
          <w:szCs w:val="36"/>
          <w:shd w:val="clear" w:color="auto" w:fill="FFFFFF"/>
        </w:rPr>
        <w:t>resulted from the trafficking or abuse of meth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</w:p>
    <w:p w:rsidR="00901A6A" w:rsidRDefault="00D95DA3" w:rsidP="00C00536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 held a Judiciary Committee field hearing in Des Moines 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last month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>to learn more about t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>he problem</w:t>
      </w:r>
      <w:r w:rsidR="004F308C">
        <w:rPr>
          <w:rFonts w:ascii="Arial" w:hAnsi="Arial" w:cs="Arial"/>
          <w:color w:val="222222"/>
          <w:sz w:val="36"/>
          <w:szCs w:val="36"/>
          <w:shd w:val="clear" w:color="auto" w:fill="FFFFFF"/>
        </w:rPr>
        <w:t>.  L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aw enforcement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there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>identified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3F3765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Mexican drug trafficking organizations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>as t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he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source of the increasingly pure m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eth that’s 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starting to show up </w:t>
      </w:r>
      <w:r w:rsidR="005D758E">
        <w:rPr>
          <w:rFonts w:ascii="Arial" w:hAnsi="Arial" w:cs="Arial"/>
          <w:color w:val="222222"/>
          <w:sz w:val="36"/>
          <w:szCs w:val="36"/>
          <w:shd w:val="clear" w:color="auto" w:fill="FFFFFF"/>
        </w:rPr>
        <w:t>across Iowa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 Sure enough, meth seizures </w:t>
      </w:r>
      <w:r w:rsidR="003F376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along the southwest border 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were up </w:t>
      </w:r>
      <w:r w:rsidR="003F376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dramatically over the past five years, and up 20% 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>from 2013 to 2014</w:t>
      </w:r>
      <w:r w:rsidR="003F376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alone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</w:p>
    <w:p w:rsidR="00BD009F" w:rsidRDefault="00BD009F" w:rsidP="00BD009F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lastRenderedPageBreak/>
        <w:t xml:space="preserve">So 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>it’s important for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me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>to he</w:t>
      </w:r>
      <w:r w:rsidR="0090511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ar what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is being done to </w:t>
      </w:r>
      <w:r w:rsidR="0090511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address the trafficking of 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both heroin and </w:t>
      </w:r>
      <w:r w:rsidR="00905110">
        <w:rPr>
          <w:rFonts w:ascii="Arial" w:hAnsi="Arial" w:cs="Arial"/>
          <w:color w:val="222222"/>
          <w:sz w:val="36"/>
          <w:szCs w:val="36"/>
          <w:shd w:val="clear" w:color="auto" w:fill="FFFFFF"/>
        </w:rPr>
        <w:t>meth across the b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order,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>both of which seem to be g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etting </w:t>
      </w:r>
      <w:r w:rsidRPr="00BD009F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worse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not </w:t>
      </w:r>
      <w:r w:rsidRPr="00BD009F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better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</w:p>
    <w:p w:rsidR="00251668" w:rsidRDefault="00BD009F" w:rsidP="00BD009F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The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se </w:t>
      </w:r>
      <w:r w:rsidR="00D342E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can’t be 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the results the United States had hoped </w:t>
      </w:r>
      <w:r w:rsidR="00A132E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for on </w:t>
      </w:r>
      <w:r w:rsidR="00A132E3" w:rsidRPr="00905110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this</w:t>
      </w:r>
      <w:r w:rsidR="00A132E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side of the border when 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>the Merida Initiative began.  I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>n addition, th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ere are </w:t>
      </w:r>
      <w:r w:rsidR="002B1C30">
        <w:rPr>
          <w:rFonts w:ascii="Arial" w:hAnsi="Arial" w:cs="Arial"/>
          <w:color w:val="222222"/>
          <w:sz w:val="36"/>
          <w:szCs w:val="36"/>
          <w:shd w:val="clear" w:color="auto" w:fill="FFFFFF"/>
        </w:rPr>
        <w:t>troubling signs</w:t>
      </w:r>
      <w:r w:rsidR="005D758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about the situation on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the Mex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>ican side as well.</w:t>
      </w:r>
    </w:p>
    <w:p w:rsidR="0023266E" w:rsidRDefault="008374CE" w:rsidP="005B582F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W</w:t>
      </w:r>
      <w:r w:rsidR="00A132E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hile the </w:t>
      </w:r>
      <w:r w:rsidR="0090511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Mexican </w:t>
      </w:r>
      <w:r w:rsidR="00A132E3">
        <w:rPr>
          <w:rFonts w:ascii="Arial" w:hAnsi="Arial" w:cs="Arial"/>
          <w:color w:val="222222"/>
          <w:sz w:val="36"/>
          <w:szCs w:val="36"/>
          <w:shd w:val="clear" w:color="auto" w:fill="FFFFFF"/>
        </w:rPr>
        <w:t>government estimates that violence is down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in some respects, kidnappings and extortions are up</w:t>
      </w:r>
      <w:r w:rsidR="00A132E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and 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>drug trafficking</w:t>
      </w:r>
      <w:r w:rsidR="00905110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organizations 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>have begun to adopt paramilitary tactics to engage government forces</w:t>
      </w:r>
      <w:r w:rsidR="00A132E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 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>In May, for example, a cartel</w:t>
      </w:r>
      <w:r w:rsidR="00107DD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used a rocket-propelled grenade to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sho</w:t>
      </w:r>
      <w:r w:rsidR="00107DDE">
        <w:rPr>
          <w:rFonts w:ascii="Arial" w:hAnsi="Arial" w:cs="Arial"/>
          <w:color w:val="222222"/>
          <w:sz w:val="36"/>
          <w:szCs w:val="36"/>
          <w:shd w:val="clear" w:color="auto" w:fill="FFFFFF"/>
        </w:rPr>
        <w:t>o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 down a Mexican military </w:t>
      </w:r>
      <w:r w:rsidR="00D00BD7">
        <w:rPr>
          <w:rFonts w:ascii="Arial" w:hAnsi="Arial" w:cs="Arial"/>
          <w:color w:val="222222"/>
          <w:sz w:val="36"/>
          <w:szCs w:val="36"/>
          <w:shd w:val="clear" w:color="auto" w:fill="FFFFFF"/>
        </w:rPr>
        <w:t>helicopter.</w:t>
      </w:r>
    </w:p>
    <w:p w:rsidR="008374CE" w:rsidRDefault="00C00536" w:rsidP="008374CE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lastRenderedPageBreak/>
        <w:t>In addition, t</w:t>
      </w:r>
      <w:r w:rsidR="008374C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he number of extraditions to the United States authorized by Mexico fell sharply in recent years, from 115 in 2012 to only 54 in 2013 and 66 in 2014. 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And </w:t>
      </w:r>
      <w:r w:rsidR="008374CE">
        <w:rPr>
          <w:rFonts w:ascii="Arial" w:hAnsi="Arial" w:cs="Arial"/>
          <w:color w:val="222222"/>
          <w:sz w:val="36"/>
          <w:szCs w:val="36"/>
          <w:shd w:val="clear" w:color="auto" w:fill="FFFFFF"/>
        </w:rPr>
        <w:t>Mexico reportedly refused to extradite “El Chapo” Guzman, the notorious leader of the Sinaloa c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artel </w:t>
      </w:r>
      <w:r w:rsidR="008374C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who was captured in 2014, before his escape from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 Mexican </w:t>
      </w:r>
      <w:r w:rsidR="008374C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prison in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>July</w:t>
      </w:r>
      <w:r w:rsidR="008374CE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</w:p>
    <w:p w:rsidR="002D42BB" w:rsidRDefault="004C4992" w:rsidP="000E19F2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Finally, p</w:t>
      </w:r>
      <w:r w:rsidR="00C06C0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ublic corruption 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>and human rights</w:t>
      </w:r>
      <w:r w:rsidR="00D952D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violations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in Mexico 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remain </w:t>
      </w:r>
      <w:r w:rsidR="00C06C0A">
        <w:rPr>
          <w:rFonts w:ascii="Arial" w:hAnsi="Arial" w:cs="Arial"/>
          <w:color w:val="222222"/>
          <w:sz w:val="36"/>
          <w:szCs w:val="36"/>
          <w:shd w:val="clear" w:color="auto" w:fill="FFFFFF"/>
        </w:rPr>
        <w:t>significant problem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>s</w:t>
      </w:r>
      <w:r w:rsidR="00C06C0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 Prison </w:t>
      </w:r>
      <w:r w:rsidR="00552559">
        <w:rPr>
          <w:rFonts w:ascii="Arial" w:hAnsi="Arial" w:cs="Arial"/>
          <w:color w:val="222222"/>
          <w:sz w:val="36"/>
          <w:szCs w:val="36"/>
          <w:shd w:val="clear" w:color="auto" w:fill="FFFFFF"/>
        </w:rPr>
        <w:t>officials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>, for example, appear to have p</w:t>
      </w:r>
      <w:r w:rsidR="00A9220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layed a role in </w:t>
      </w:r>
      <w:r w:rsidR="00552559">
        <w:rPr>
          <w:rFonts w:ascii="Arial" w:hAnsi="Arial" w:cs="Arial"/>
          <w:color w:val="222222"/>
          <w:sz w:val="36"/>
          <w:szCs w:val="36"/>
          <w:shd w:val="clear" w:color="auto" w:fill="FFFFFF"/>
        </w:rPr>
        <w:t>“El Chapo</w:t>
      </w:r>
      <w:r w:rsidR="00A92204">
        <w:rPr>
          <w:rFonts w:ascii="Arial" w:hAnsi="Arial" w:cs="Arial"/>
          <w:color w:val="222222"/>
          <w:sz w:val="36"/>
          <w:szCs w:val="36"/>
          <w:shd w:val="clear" w:color="auto" w:fill="FFFFFF"/>
        </w:rPr>
        <w:t>’s</w:t>
      </w:r>
      <w:r w:rsidR="00552559">
        <w:rPr>
          <w:rFonts w:ascii="Arial" w:hAnsi="Arial" w:cs="Arial"/>
          <w:color w:val="222222"/>
          <w:sz w:val="36"/>
          <w:szCs w:val="36"/>
          <w:shd w:val="clear" w:color="auto" w:fill="FFFFFF"/>
        </w:rPr>
        <w:t>”</w:t>
      </w:r>
      <w:r w:rsidR="00A9220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escape</w:t>
      </w:r>
      <w:r w:rsidR="00A132E3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M</w:t>
      </w:r>
      <w:r w:rsidR="005B582F">
        <w:rPr>
          <w:rFonts w:ascii="Arial" w:hAnsi="Arial" w:cs="Arial"/>
          <w:color w:val="222222"/>
          <w:sz w:val="36"/>
          <w:szCs w:val="36"/>
          <w:shd w:val="clear" w:color="auto" w:fill="FFFFFF"/>
        </w:rPr>
        <w:t>exico’s Nati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>onal Human Rights Commission has</w:t>
      </w:r>
      <w:r w:rsidR="005B582F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>alleged that soldiers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have</w:t>
      </w:r>
      <w:r w:rsidR="005B582F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engaged in </w:t>
      </w:r>
      <w:r w:rsidR="00F03F89">
        <w:rPr>
          <w:rFonts w:ascii="Arial" w:hAnsi="Arial" w:cs="Arial"/>
          <w:color w:val="222222"/>
          <w:sz w:val="36"/>
          <w:szCs w:val="36"/>
          <w:shd w:val="clear" w:color="auto" w:fill="FFFFFF"/>
        </w:rPr>
        <w:t>e</w:t>
      </w:r>
      <w:r w:rsidR="005B582F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xecution-style 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>ki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>llings</w:t>
      </w:r>
      <w:r w:rsidR="00251668">
        <w:rPr>
          <w:rFonts w:ascii="Arial" w:hAnsi="Arial" w:cs="Arial"/>
          <w:color w:val="222222"/>
          <w:sz w:val="36"/>
          <w:szCs w:val="36"/>
          <w:shd w:val="clear" w:color="auto" w:fill="FFFFFF"/>
        </w:rPr>
        <w:t>.  And local police and public officials</w:t>
      </w:r>
      <w:r w:rsidR="0023266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were reportedly </w:t>
      </w:r>
      <w:r w:rsidR="00251668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involved with the </w:t>
      </w:r>
      <w:r w:rsidR="005B582F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kidnapping and </w:t>
      </w:r>
      <w:r w:rsidR="005B582F">
        <w:rPr>
          <w:rFonts w:ascii="Arial" w:hAnsi="Arial" w:cs="Arial"/>
          <w:color w:val="222222"/>
          <w:sz w:val="36"/>
          <w:szCs w:val="36"/>
          <w:shd w:val="clear" w:color="auto" w:fill="FFFFFF"/>
        </w:rPr>
        <w:lastRenderedPageBreak/>
        <w:t>disappearance of 42 student protesters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r w:rsidR="005B582F">
        <w:rPr>
          <w:rFonts w:ascii="Arial" w:hAnsi="Arial" w:cs="Arial"/>
          <w:color w:val="222222"/>
          <w:sz w:val="36"/>
          <w:szCs w:val="36"/>
          <w:shd w:val="clear" w:color="auto" w:fill="FFFFFF"/>
        </w:rPr>
        <w:t>in</w:t>
      </w:r>
      <w:r w:rsidR="00A132E3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September 2014.</w:t>
      </w:r>
    </w:p>
    <w:p w:rsidR="0023266E" w:rsidRDefault="00251668" w:rsidP="000E19F2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As a result, </w:t>
      </w:r>
      <w:r w:rsidR="005B582F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just last month, the 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State Department declined to certify that Mexico was making adequate progress on human rights, triggering a cutoff of about $5 million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in 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aid for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Mexican </w:t>
      </w:r>
      <w:r w:rsidR="0092072A">
        <w:rPr>
          <w:rFonts w:ascii="Arial" w:hAnsi="Arial" w:cs="Arial"/>
          <w:color w:val="222222"/>
          <w:sz w:val="36"/>
          <w:szCs w:val="36"/>
          <w:shd w:val="clear" w:color="auto" w:fill="FFFFFF"/>
        </w:rPr>
        <w:t>security forces.</w:t>
      </w:r>
    </w:p>
    <w:p w:rsidR="00D342E5" w:rsidRDefault="00A132E3" w:rsidP="000D59A4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Now, the</w:t>
      </w:r>
      <w:r w:rsidR="002D42BB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re are </w:t>
      </w:r>
      <w:r w:rsidR="003C60EC">
        <w:rPr>
          <w:rFonts w:ascii="Arial" w:hAnsi="Arial" w:cs="Arial"/>
          <w:b/>
          <w:color w:val="222222"/>
          <w:sz w:val="36"/>
          <w:szCs w:val="36"/>
          <w:u w:val="single"/>
          <w:shd w:val="clear" w:color="auto" w:fill="FFFFFF"/>
        </w:rPr>
        <w:t>some</w:t>
      </w:r>
      <w:r w:rsidR="003C60E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s</w:t>
      </w:r>
      <w:r w:rsidR="0019053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igns of hope, including Mexico’s 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adoption of a </w:t>
      </w:r>
      <w:r w:rsidR="00901A6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new code of criminal procedure, and its </w:t>
      </w:r>
      <w:r w:rsidR="00AA29E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ongoing 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transition </w:t>
      </w:r>
      <w:r w:rsidR="000D59A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to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>a transparent,</w:t>
      </w:r>
      <w:r w:rsidR="000D59A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adversarial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criminal justice</w:t>
      </w:r>
      <w:r w:rsidR="00D342E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system</w:t>
      </w:r>
      <w:r w:rsidR="00C72ABE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with public trials</w:t>
      </w:r>
      <w:r w:rsidR="000D59A4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="00190534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</w:t>
      </w:r>
      <w:r w:rsidR="00901A6A">
        <w:rPr>
          <w:rFonts w:ascii="Arial" w:hAnsi="Arial" w:cs="Arial"/>
          <w:color w:val="222222"/>
          <w:sz w:val="36"/>
          <w:szCs w:val="36"/>
          <w:shd w:val="clear" w:color="auto" w:fill="FFFFFF"/>
        </w:rPr>
        <w:t>These</w:t>
      </w:r>
      <w:r w:rsidR="00D342E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change</w:t>
      </w:r>
      <w:r w:rsidR="00901A6A">
        <w:rPr>
          <w:rFonts w:ascii="Arial" w:hAnsi="Arial" w:cs="Arial"/>
          <w:color w:val="222222"/>
          <w:sz w:val="36"/>
          <w:szCs w:val="36"/>
          <w:shd w:val="clear" w:color="auto" w:fill="FFFFFF"/>
        </w:rPr>
        <w:t>s</w:t>
      </w:r>
      <w:r w:rsidR="00D342E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won’t happen overnight,</w:t>
      </w:r>
      <w:r w:rsidR="00901A6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but they</w:t>
      </w:r>
      <w:r w:rsidR="00D342E5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may </w:t>
      </w:r>
      <w:r w:rsidR="004C4992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help Mexico address organized crime 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>more effectively</w:t>
      </w:r>
      <w:r w:rsidR="00901A6A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going forward</w:t>
      </w:r>
      <w:r w:rsidR="00DF1050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="00D00BD7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T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his is an area </w:t>
      </w:r>
      <w:r w:rsidR="00190534">
        <w:rPr>
          <w:rFonts w:ascii="Arial" w:hAnsi="Arial" w:cs="Arial"/>
          <w:color w:val="222222"/>
          <w:sz w:val="36"/>
          <w:szCs w:val="36"/>
          <w:shd w:val="clear" w:color="auto" w:fill="FFFFFF"/>
        </w:rPr>
        <w:t>where training and other assistan</w:t>
      </w:r>
      <w:r w:rsidR="003C60E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ce from the United States may </w:t>
      </w:r>
      <w:r w:rsidR="00190534">
        <w:rPr>
          <w:rFonts w:ascii="Arial" w:hAnsi="Arial" w:cs="Arial"/>
          <w:color w:val="222222"/>
          <w:sz w:val="36"/>
          <w:szCs w:val="36"/>
          <w:shd w:val="clear" w:color="auto" w:fill="FFFFFF"/>
        </w:rPr>
        <w:t>be benefic</w:t>
      </w:r>
      <w:r w:rsidR="008374CE">
        <w:rPr>
          <w:rFonts w:ascii="Arial" w:hAnsi="Arial" w:cs="Arial"/>
          <w:color w:val="222222"/>
          <w:sz w:val="36"/>
          <w:szCs w:val="36"/>
          <w:shd w:val="clear" w:color="auto" w:fill="FFFFFF"/>
        </w:rPr>
        <w:t>ial.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But as in all areas, metrics </w:t>
      </w:r>
      <w:r w:rsidR="003C60EC">
        <w:rPr>
          <w:rFonts w:ascii="Arial" w:hAnsi="Arial" w:cs="Arial"/>
          <w:color w:val="222222"/>
          <w:sz w:val="36"/>
          <w:szCs w:val="36"/>
          <w:shd w:val="clear" w:color="auto" w:fill="FFFFFF"/>
        </w:rPr>
        <w:t>need t</w:t>
      </w:r>
      <w:r w:rsidR="00A77EE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o be developed 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that will allow us to measure </w:t>
      </w:r>
      <w:r w:rsidR="00D00BD7">
        <w:rPr>
          <w:rFonts w:ascii="Arial" w:hAnsi="Arial" w:cs="Arial"/>
          <w:color w:val="222222"/>
          <w:sz w:val="36"/>
          <w:szCs w:val="36"/>
          <w:shd w:val="clear" w:color="auto" w:fill="FFFFFF"/>
        </w:rPr>
        <w:lastRenderedPageBreak/>
        <w:t xml:space="preserve">whether this </w:t>
      </w:r>
      <w:r w:rsidR="00C00536">
        <w:rPr>
          <w:rFonts w:ascii="Arial" w:hAnsi="Arial" w:cs="Arial"/>
          <w:color w:val="222222"/>
          <w:sz w:val="36"/>
          <w:szCs w:val="36"/>
          <w:shd w:val="clear" w:color="auto" w:fill="FFFFFF"/>
        </w:rPr>
        <w:t>assistance has been effective,</w:t>
      </w:r>
      <w:r w:rsidR="00D00BD7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as this Caucus recommended </w:t>
      </w:r>
      <w:r w:rsidR="003C60EC">
        <w:rPr>
          <w:rFonts w:ascii="Arial" w:hAnsi="Arial" w:cs="Arial"/>
          <w:color w:val="222222"/>
          <w:sz w:val="36"/>
          <w:szCs w:val="36"/>
          <w:shd w:val="clear" w:color="auto" w:fill="FFFFFF"/>
        </w:rPr>
        <w:t>in 2011.</w:t>
      </w:r>
    </w:p>
    <w:p w:rsidR="008374CE" w:rsidRDefault="008374CE" w:rsidP="008374CE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I thank all of the witnesses for being here, and look forward to hearing their testimony.  I now recognize Senator Feinstein for her opening remarks.</w:t>
      </w:r>
    </w:p>
    <w:p w:rsidR="008374CE" w:rsidRDefault="008374CE" w:rsidP="000D59A4">
      <w:pPr>
        <w:spacing w:line="480" w:lineRule="auto"/>
        <w:ind w:firstLine="720"/>
        <w:rPr>
          <w:rFonts w:ascii="Arial" w:hAnsi="Arial" w:cs="Arial"/>
          <w:color w:val="222222"/>
          <w:sz w:val="36"/>
          <w:szCs w:val="36"/>
          <w:shd w:val="clear" w:color="auto" w:fill="FFFFFF"/>
        </w:rPr>
      </w:pPr>
    </w:p>
    <w:sectPr w:rsidR="008374CE" w:rsidSect="0000111E">
      <w:foot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5D" w:rsidRDefault="001A6C5D">
      <w:pPr>
        <w:spacing w:after="0" w:line="240" w:lineRule="auto"/>
      </w:pPr>
      <w:r>
        <w:separator/>
      </w:r>
    </w:p>
  </w:endnote>
  <w:endnote w:type="continuationSeparator" w:id="0">
    <w:p w:rsidR="001A6C5D" w:rsidRDefault="001A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35" w:rsidRDefault="009B7174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B277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B2775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D01135" w:rsidRDefault="005B2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5D" w:rsidRDefault="001A6C5D">
      <w:pPr>
        <w:spacing w:after="0" w:line="240" w:lineRule="auto"/>
      </w:pPr>
      <w:r>
        <w:separator/>
      </w:r>
    </w:p>
  </w:footnote>
  <w:footnote w:type="continuationSeparator" w:id="0">
    <w:p w:rsidR="001A6C5D" w:rsidRDefault="001A6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9C"/>
    <w:rsid w:val="00001A94"/>
    <w:rsid w:val="00024D11"/>
    <w:rsid w:val="00035441"/>
    <w:rsid w:val="00035B55"/>
    <w:rsid w:val="0004066A"/>
    <w:rsid w:val="000434F5"/>
    <w:rsid w:val="0005018F"/>
    <w:rsid w:val="00051DEB"/>
    <w:rsid w:val="000554E3"/>
    <w:rsid w:val="00055D9B"/>
    <w:rsid w:val="000568FE"/>
    <w:rsid w:val="000606B9"/>
    <w:rsid w:val="0006425A"/>
    <w:rsid w:val="0006546D"/>
    <w:rsid w:val="00073319"/>
    <w:rsid w:val="000B172C"/>
    <w:rsid w:val="000B2175"/>
    <w:rsid w:val="000B21A2"/>
    <w:rsid w:val="000B5CF9"/>
    <w:rsid w:val="000B7F19"/>
    <w:rsid w:val="000C2A32"/>
    <w:rsid w:val="000D2BBF"/>
    <w:rsid w:val="000D59A4"/>
    <w:rsid w:val="000D63F7"/>
    <w:rsid w:val="000E19F2"/>
    <w:rsid w:val="00107DDE"/>
    <w:rsid w:val="00110957"/>
    <w:rsid w:val="00124D92"/>
    <w:rsid w:val="00127FE7"/>
    <w:rsid w:val="00131E0A"/>
    <w:rsid w:val="00133BF9"/>
    <w:rsid w:val="00140588"/>
    <w:rsid w:val="001416DE"/>
    <w:rsid w:val="00146D06"/>
    <w:rsid w:val="00147002"/>
    <w:rsid w:val="0015296D"/>
    <w:rsid w:val="00190534"/>
    <w:rsid w:val="00197CB2"/>
    <w:rsid w:val="001A6853"/>
    <w:rsid w:val="001A6C5D"/>
    <w:rsid w:val="001A74BF"/>
    <w:rsid w:val="001C0D38"/>
    <w:rsid w:val="001D231E"/>
    <w:rsid w:val="001D3FFB"/>
    <w:rsid w:val="001F0B15"/>
    <w:rsid w:val="00202972"/>
    <w:rsid w:val="002144A5"/>
    <w:rsid w:val="00214A53"/>
    <w:rsid w:val="0023266E"/>
    <w:rsid w:val="00232EAF"/>
    <w:rsid w:val="00240ACA"/>
    <w:rsid w:val="00245E25"/>
    <w:rsid w:val="00251668"/>
    <w:rsid w:val="002633F7"/>
    <w:rsid w:val="0027204C"/>
    <w:rsid w:val="002753D7"/>
    <w:rsid w:val="00284156"/>
    <w:rsid w:val="0028477A"/>
    <w:rsid w:val="002B1C30"/>
    <w:rsid w:val="002C47EB"/>
    <w:rsid w:val="002D42BB"/>
    <w:rsid w:val="002D7DC2"/>
    <w:rsid w:val="002E105F"/>
    <w:rsid w:val="002E646F"/>
    <w:rsid w:val="002F2588"/>
    <w:rsid w:val="002F625C"/>
    <w:rsid w:val="002F6A19"/>
    <w:rsid w:val="00301454"/>
    <w:rsid w:val="00322B08"/>
    <w:rsid w:val="00325084"/>
    <w:rsid w:val="00363105"/>
    <w:rsid w:val="00371CFE"/>
    <w:rsid w:val="003723E1"/>
    <w:rsid w:val="00390F95"/>
    <w:rsid w:val="00394CC2"/>
    <w:rsid w:val="00397B73"/>
    <w:rsid w:val="003A2C46"/>
    <w:rsid w:val="003B1A0C"/>
    <w:rsid w:val="003B4FFF"/>
    <w:rsid w:val="003B551B"/>
    <w:rsid w:val="003C24FA"/>
    <w:rsid w:val="003C5621"/>
    <w:rsid w:val="003C60EC"/>
    <w:rsid w:val="003E5865"/>
    <w:rsid w:val="003F0D76"/>
    <w:rsid w:val="003F24F7"/>
    <w:rsid w:val="003F36A6"/>
    <w:rsid w:val="003F3765"/>
    <w:rsid w:val="00404F7A"/>
    <w:rsid w:val="00427A8B"/>
    <w:rsid w:val="004336BD"/>
    <w:rsid w:val="00445BE7"/>
    <w:rsid w:val="0045785D"/>
    <w:rsid w:val="00465144"/>
    <w:rsid w:val="00466804"/>
    <w:rsid w:val="0047628D"/>
    <w:rsid w:val="00492A53"/>
    <w:rsid w:val="00495B3D"/>
    <w:rsid w:val="004A6159"/>
    <w:rsid w:val="004B39E1"/>
    <w:rsid w:val="004B76B2"/>
    <w:rsid w:val="004C4992"/>
    <w:rsid w:val="004E6172"/>
    <w:rsid w:val="004F308C"/>
    <w:rsid w:val="004F4FE4"/>
    <w:rsid w:val="004F6F53"/>
    <w:rsid w:val="0050217C"/>
    <w:rsid w:val="00502681"/>
    <w:rsid w:val="0051438E"/>
    <w:rsid w:val="005211C9"/>
    <w:rsid w:val="00522566"/>
    <w:rsid w:val="00527ECF"/>
    <w:rsid w:val="00534BDF"/>
    <w:rsid w:val="00552559"/>
    <w:rsid w:val="0055711A"/>
    <w:rsid w:val="00564E63"/>
    <w:rsid w:val="00577749"/>
    <w:rsid w:val="00582F2C"/>
    <w:rsid w:val="00584089"/>
    <w:rsid w:val="00594602"/>
    <w:rsid w:val="0059760C"/>
    <w:rsid w:val="005B2775"/>
    <w:rsid w:val="005B50A8"/>
    <w:rsid w:val="005B582F"/>
    <w:rsid w:val="005C36D2"/>
    <w:rsid w:val="005D4862"/>
    <w:rsid w:val="005D758E"/>
    <w:rsid w:val="005E5B1C"/>
    <w:rsid w:val="005E7346"/>
    <w:rsid w:val="005F55CD"/>
    <w:rsid w:val="005F6A32"/>
    <w:rsid w:val="005F761D"/>
    <w:rsid w:val="00627334"/>
    <w:rsid w:val="006331E0"/>
    <w:rsid w:val="00634603"/>
    <w:rsid w:val="00643E61"/>
    <w:rsid w:val="0064620B"/>
    <w:rsid w:val="006704FF"/>
    <w:rsid w:val="00674F8F"/>
    <w:rsid w:val="00675C63"/>
    <w:rsid w:val="00677141"/>
    <w:rsid w:val="00684CF5"/>
    <w:rsid w:val="00697915"/>
    <w:rsid w:val="006A6187"/>
    <w:rsid w:val="006D0EB6"/>
    <w:rsid w:val="006D11AB"/>
    <w:rsid w:val="006D3A86"/>
    <w:rsid w:val="006D7C0F"/>
    <w:rsid w:val="006E22E1"/>
    <w:rsid w:val="006E746C"/>
    <w:rsid w:val="006E7AC5"/>
    <w:rsid w:val="006F1768"/>
    <w:rsid w:val="006F2DDD"/>
    <w:rsid w:val="006F5A04"/>
    <w:rsid w:val="007035DF"/>
    <w:rsid w:val="00723C8E"/>
    <w:rsid w:val="00737910"/>
    <w:rsid w:val="007409B1"/>
    <w:rsid w:val="0074482E"/>
    <w:rsid w:val="00757F4B"/>
    <w:rsid w:val="007601CE"/>
    <w:rsid w:val="00770180"/>
    <w:rsid w:val="007801D4"/>
    <w:rsid w:val="0078387B"/>
    <w:rsid w:val="00784F5B"/>
    <w:rsid w:val="007862DA"/>
    <w:rsid w:val="007A1784"/>
    <w:rsid w:val="007A347C"/>
    <w:rsid w:val="007A45EF"/>
    <w:rsid w:val="007B3720"/>
    <w:rsid w:val="007B4700"/>
    <w:rsid w:val="007E51DA"/>
    <w:rsid w:val="00800F68"/>
    <w:rsid w:val="00804F52"/>
    <w:rsid w:val="008316B8"/>
    <w:rsid w:val="00832E68"/>
    <w:rsid w:val="00835722"/>
    <w:rsid w:val="008374CE"/>
    <w:rsid w:val="00843C14"/>
    <w:rsid w:val="00844C13"/>
    <w:rsid w:val="00854D6D"/>
    <w:rsid w:val="008620F6"/>
    <w:rsid w:val="00862777"/>
    <w:rsid w:val="00864DF3"/>
    <w:rsid w:val="00876F76"/>
    <w:rsid w:val="00885AB4"/>
    <w:rsid w:val="008A17A3"/>
    <w:rsid w:val="008A3A8E"/>
    <w:rsid w:val="008C6290"/>
    <w:rsid w:val="008D57F6"/>
    <w:rsid w:val="008E3EE4"/>
    <w:rsid w:val="00900853"/>
    <w:rsid w:val="00900BF3"/>
    <w:rsid w:val="00901A6A"/>
    <w:rsid w:val="00905110"/>
    <w:rsid w:val="00905B27"/>
    <w:rsid w:val="009124AC"/>
    <w:rsid w:val="0092072A"/>
    <w:rsid w:val="00922D72"/>
    <w:rsid w:val="009400C5"/>
    <w:rsid w:val="00941912"/>
    <w:rsid w:val="009574FF"/>
    <w:rsid w:val="00963A98"/>
    <w:rsid w:val="00975291"/>
    <w:rsid w:val="009772E7"/>
    <w:rsid w:val="009A134F"/>
    <w:rsid w:val="009A342D"/>
    <w:rsid w:val="009B7174"/>
    <w:rsid w:val="009C0C82"/>
    <w:rsid w:val="009D2E90"/>
    <w:rsid w:val="009F2914"/>
    <w:rsid w:val="009F3C4A"/>
    <w:rsid w:val="009F74BD"/>
    <w:rsid w:val="00A132E3"/>
    <w:rsid w:val="00A2279E"/>
    <w:rsid w:val="00A27F86"/>
    <w:rsid w:val="00A334D4"/>
    <w:rsid w:val="00A3394D"/>
    <w:rsid w:val="00A415C3"/>
    <w:rsid w:val="00A46382"/>
    <w:rsid w:val="00A51303"/>
    <w:rsid w:val="00A77EEC"/>
    <w:rsid w:val="00A818B5"/>
    <w:rsid w:val="00A81914"/>
    <w:rsid w:val="00A92204"/>
    <w:rsid w:val="00A9269A"/>
    <w:rsid w:val="00AA0C8D"/>
    <w:rsid w:val="00AA29E2"/>
    <w:rsid w:val="00AB2AB1"/>
    <w:rsid w:val="00AC455D"/>
    <w:rsid w:val="00AC5F73"/>
    <w:rsid w:val="00AD532E"/>
    <w:rsid w:val="00AE1BCC"/>
    <w:rsid w:val="00AF2A31"/>
    <w:rsid w:val="00B26F12"/>
    <w:rsid w:val="00B405A5"/>
    <w:rsid w:val="00B4076E"/>
    <w:rsid w:val="00B46952"/>
    <w:rsid w:val="00B51596"/>
    <w:rsid w:val="00B5301E"/>
    <w:rsid w:val="00B53830"/>
    <w:rsid w:val="00B55B49"/>
    <w:rsid w:val="00B701AE"/>
    <w:rsid w:val="00B742CF"/>
    <w:rsid w:val="00B81C92"/>
    <w:rsid w:val="00B848DE"/>
    <w:rsid w:val="00B86741"/>
    <w:rsid w:val="00B94F6E"/>
    <w:rsid w:val="00B95DF6"/>
    <w:rsid w:val="00BA0103"/>
    <w:rsid w:val="00BA4F2B"/>
    <w:rsid w:val="00BB0519"/>
    <w:rsid w:val="00BB4C43"/>
    <w:rsid w:val="00BC3317"/>
    <w:rsid w:val="00BD009F"/>
    <w:rsid w:val="00BD2335"/>
    <w:rsid w:val="00BD4BF7"/>
    <w:rsid w:val="00C00536"/>
    <w:rsid w:val="00C00AE2"/>
    <w:rsid w:val="00C015B2"/>
    <w:rsid w:val="00C03B8F"/>
    <w:rsid w:val="00C041E5"/>
    <w:rsid w:val="00C06C0A"/>
    <w:rsid w:val="00C13D0C"/>
    <w:rsid w:val="00C23366"/>
    <w:rsid w:val="00C26319"/>
    <w:rsid w:val="00C302D8"/>
    <w:rsid w:val="00C324D5"/>
    <w:rsid w:val="00C33AF8"/>
    <w:rsid w:val="00C42051"/>
    <w:rsid w:val="00C4654D"/>
    <w:rsid w:val="00C67F07"/>
    <w:rsid w:val="00C72ABE"/>
    <w:rsid w:val="00C75C88"/>
    <w:rsid w:val="00C94E8A"/>
    <w:rsid w:val="00CA4E9D"/>
    <w:rsid w:val="00CB0AF1"/>
    <w:rsid w:val="00CB2ACD"/>
    <w:rsid w:val="00CC0128"/>
    <w:rsid w:val="00CC5185"/>
    <w:rsid w:val="00CE65F4"/>
    <w:rsid w:val="00D00BD7"/>
    <w:rsid w:val="00D02B9C"/>
    <w:rsid w:val="00D205AE"/>
    <w:rsid w:val="00D32509"/>
    <w:rsid w:val="00D342E5"/>
    <w:rsid w:val="00D46964"/>
    <w:rsid w:val="00D46A34"/>
    <w:rsid w:val="00D61150"/>
    <w:rsid w:val="00D6128D"/>
    <w:rsid w:val="00D638E5"/>
    <w:rsid w:val="00D67D92"/>
    <w:rsid w:val="00D81349"/>
    <w:rsid w:val="00D90DD2"/>
    <w:rsid w:val="00D927ED"/>
    <w:rsid w:val="00D93A8B"/>
    <w:rsid w:val="00D952DE"/>
    <w:rsid w:val="00D95DA3"/>
    <w:rsid w:val="00D97635"/>
    <w:rsid w:val="00DA2963"/>
    <w:rsid w:val="00DB05C3"/>
    <w:rsid w:val="00DB1420"/>
    <w:rsid w:val="00DC09BC"/>
    <w:rsid w:val="00DD56E1"/>
    <w:rsid w:val="00DF1050"/>
    <w:rsid w:val="00E02D83"/>
    <w:rsid w:val="00E0331D"/>
    <w:rsid w:val="00E04154"/>
    <w:rsid w:val="00E15816"/>
    <w:rsid w:val="00E16018"/>
    <w:rsid w:val="00E33A46"/>
    <w:rsid w:val="00E409CB"/>
    <w:rsid w:val="00E50144"/>
    <w:rsid w:val="00E50BEE"/>
    <w:rsid w:val="00E52575"/>
    <w:rsid w:val="00E626DC"/>
    <w:rsid w:val="00E77753"/>
    <w:rsid w:val="00E8321E"/>
    <w:rsid w:val="00E848AF"/>
    <w:rsid w:val="00E84EE2"/>
    <w:rsid w:val="00E97B29"/>
    <w:rsid w:val="00EA0506"/>
    <w:rsid w:val="00ED6E27"/>
    <w:rsid w:val="00EE14AA"/>
    <w:rsid w:val="00F02240"/>
    <w:rsid w:val="00F03F89"/>
    <w:rsid w:val="00F060EE"/>
    <w:rsid w:val="00F14718"/>
    <w:rsid w:val="00F153A3"/>
    <w:rsid w:val="00F23835"/>
    <w:rsid w:val="00F309DE"/>
    <w:rsid w:val="00F433C6"/>
    <w:rsid w:val="00F5106D"/>
    <w:rsid w:val="00F645CB"/>
    <w:rsid w:val="00F755E6"/>
    <w:rsid w:val="00F80184"/>
    <w:rsid w:val="00F91AA4"/>
    <w:rsid w:val="00F978CE"/>
    <w:rsid w:val="00FA058F"/>
    <w:rsid w:val="00FA2415"/>
    <w:rsid w:val="00FA64F7"/>
    <w:rsid w:val="00FC029D"/>
    <w:rsid w:val="00FC3C25"/>
    <w:rsid w:val="00FC6B25"/>
    <w:rsid w:val="00FE0C30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204EE-110B-44C7-9AD4-799E1C1F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2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B9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0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72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2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4F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4F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57E55-81F5-47DE-83B8-6E6472F0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Kelly, Tim (Judiciary-Rep)</dc:creator>
  <cp:lastModifiedBy>Kelly, Tim (Judiciary-Rep)</cp:lastModifiedBy>
  <cp:revision>2</cp:revision>
  <cp:lastPrinted>2015-10-01T18:48:00Z</cp:lastPrinted>
  <dcterms:created xsi:type="dcterms:W3CDTF">2015-11-16T15:13:00Z</dcterms:created>
  <dcterms:modified xsi:type="dcterms:W3CDTF">2015-11-16T15:13:00Z</dcterms:modified>
</cp:coreProperties>
</file>